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A3" w:rsidRDefault="003074A3">
      <w:pPr>
        <w:widowControl w:val="0"/>
        <w:autoSpaceDE w:val="0"/>
        <w:autoSpaceDN w:val="0"/>
        <w:adjustRightInd w:val="0"/>
        <w:spacing w:after="0" w:line="240" w:lineRule="auto"/>
        <w:jc w:val="both"/>
        <w:outlineLvl w:val="0"/>
        <w:rPr>
          <w:rFonts w:ascii="Calibri" w:hAnsi="Calibri" w:cs="Calibri"/>
        </w:rPr>
      </w:pP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14 мая 1993 года N 4979-1</w:t>
      </w:r>
      <w:r>
        <w:rPr>
          <w:rFonts w:ascii="Calibri" w:hAnsi="Calibri" w:cs="Calibri"/>
        </w:rPr>
        <w:br/>
      </w:r>
    </w:p>
    <w:p w:rsidR="003074A3" w:rsidRDefault="003074A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74A3" w:rsidRDefault="003074A3">
      <w:pPr>
        <w:widowControl w:val="0"/>
        <w:autoSpaceDE w:val="0"/>
        <w:autoSpaceDN w:val="0"/>
        <w:adjustRightInd w:val="0"/>
        <w:spacing w:after="0" w:line="240" w:lineRule="auto"/>
        <w:jc w:val="center"/>
        <w:rPr>
          <w:rFonts w:ascii="Calibri" w:hAnsi="Calibri" w:cs="Calibri"/>
        </w:rPr>
      </w:pPr>
    </w:p>
    <w:p w:rsidR="003074A3" w:rsidRDefault="003074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074A3" w:rsidRDefault="003074A3">
      <w:pPr>
        <w:widowControl w:val="0"/>
        <w:autoSpaceDE w:val="0"/>
        <w:autoSpaceDN w:val="0"/>
        <w:adjustRightInd w:val="0"/>
        <w:spacing w:after="0" w:line="240" w:lineRule="auto"/>
        <w:jc w:val="center"/>
        <w:rPr>
          <w:rFonts w:ascii="Calibri" w:hAnsi="Calibri" w:cs="Calibri"/>
          <w:b/>
          <w:bCs/>
        </w:rPr>
      </w:pPr>
    </w:p>
    <w:p w:rsidR="003074A3" w:rsidRDefault="003074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3074A3" w:rsidRDefault="003074A3">
      <w:pPr>
        <w:widowControl w:val="0"/>
        <w:autoSpaceDE w:val="0"/>
        <w:autoSpaceDN w:val="0"/>
        <w:adjustRightInd w:val="0"/>
        <w:spacing w:after="0" w:line="240" w:lineRule="auto"/>
        <w:jc w:val="center"/>
        <w:rPr>
          <w:rFonts w:ascii="Calibri" w:hAnsi="Calibri" w:cs="Calibri"/>
          <w:b/>
          <w:bCs/>
        </w:rPr>
      </w:pPr>
    </w:p>
    <w:p w:rsidR="003074A3" w:rsidRDefault="003074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ВЕТЕРИНАРИИ</w:t>
      </w:r>
    </w:p>
    <w:p w:rsidR="003074A3" w:rsidRDefault="003074A3">
      <w:pPr>
        <w:widowControl w:val="0"/>
        <w:autoSpaceDE w:val="0"/>
        <w:autoSpaceDN w:val="0"/>
        <w:adjustRightInd w:val="0"/>
        <w:spacing w:after="0" w:line="240" w:lineRule="auto"/>
        <w:jc w:val="center"/>
        <w:rPr>
          <w:rFonts w:ascii="Calibri" w:hAnsi="Calibri" w:cs="Calibri"/>
        </w:rPr>
      </w:pPr>
    </w:p>
    <w:p w:rsidR="003074A3" w:rsidRDefault="003074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30.12.2001 </w:t>
      </w:r>
      <w:hyperlink r:id="rId4" w:history="1">
        <w:r>
          <w:rPr>
            <w:rFonts w:ascii="Calibri" w:hAnsi="Calibri" w:cs="Calibri"/>
            <w:color w:val="0000FF"/>
          </w:rPr>
          <w:t>N 196-ФЗ,</w:t>
        </w:r>
      </w:hyperlink>
    </w:p>
    <w:p w:rsidR="003074A3" w:rsidRDefault="003074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29.06.2004 </w:t>
      </w:r>
      <w:hyperlink r:id="rId5" w:history="1">
        <w:r>
          <w:rPr>
            <w:rFonts w:ascii="Calibri" w:hAnsi="Calibri" w:cs="Calibri"/>
            <w:color w:val="0000FF"/>
          </w:rPr>
          <w:t>N 58-ФЗ,</w:t>
        </w:r>
      </w:hyperlink>
      <w:r>
        <w:rPr>
          <w:rFonts w:ascii="Calibri" w:hAnsi="Calibri" w:cs="Calibri"/>
        </w:rPr>
        <w:t xml:space="preserve"> от 22.08.2004 </w:t>
      </w:r>
      <w:hyperlink r:id="rId6" w:history="1">
        <w:r>
          <w:rPr>
            <w:rFonts w:ascii="Calibri" w:hAnsi="Calibri" w:cs="Calibri"/>
            <w:color w:val="0000FF"/>
          </w:rPr>
          <w:t>N 122-ФЗ,</w:t>
        </w:r>
      </w:hyperlink>
    </w:p>
    <w:p w:rsidR="003074A3" w:rsidRDefault="003074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09.05.2005 </w:t>
      </w:r>
      <w:hyperlink r:id="rId7" w:history="1">
        <w:r>
          <w:rPr>
            <w:rFonts w:ascii="Calibri" w:hAnsi="Calibri" w:cs="Calibri"/>
            <w:color w:val="0000FF"/>
          </w:rPr>
          <w:t>N 45-ФЗ,</w:t>
        </w:r>
      </w:hyperlink>
      <w:r>
        <w:rPr>
          <w:rFonts w:ascii="Calibri" w:hAnsi="Calibri" w:cs="Calibri"/>
        </w:rPr>
        <w:t xml:space="preserve"> от 31.12.2005 </w:t>
      </w:r>
      <w:hyperlink r:id="rId8" w:history="1">
        <w:r>
          <w:rPr>
            <w:rFonts w:ascii="Calibri" w:hAnsi="Calibri" w:cs="Calibri"/>
            <w:color w:val="0000FF"/>
          </w:rPr>
          <w:t>N 199-ФЗ</w:t>
        </w:r>
      </w:hyperlink>
      <w:r>
        <w:rPr>
          <w:rFonts w:ascii="Calibri" w:hAnsi="Calibri" w:cs="Calibri"/>
        </w:rPr>
        <w:t>,</w:t>
      </w:r>
    </w:p>
    <w:p w:rsidR="003074A3" w:rsidRDefault="003074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9" w:history="1">
        <w:r>
          <w:rPr>
            <w:rFonts w:ascii="Calibri" w:hAnsi="Calibri" w:cs="Calibri"/>
            <w:color w:val="0000FF"/>
          </w:rPr>
          <w:t>N 232-ФЗ,</w:t>
        </w:r>
      </w:hyperlink>
      <w:r>
        <w:rPr>
          <w:rFonts w:ascii="Calibri" w:hAnsi="Calibri" w:cs="Calibri"/>
        </w:rPr>
        <w:t xml:space="preserve"> от 30.12.2006 </w:t>
      </w:r>
      <w:hyperlink r:id="rId10" w:history="1">
        <w:r>
          <w:rPr>
            <w:rFonts w:ascii="Calibri" w:hAnsi="Calibri" w:cs="Calibri"/>
            <w:color w:val="0000FF"/>
          </w:rPr>
          <w:t>N 266-ФЗ</w:t>
        </w:r>
      </w:hyperlink>
      <w:r>
        <w:rPr>
          <w:rFonts w:ascii="Calibri" w:hAnsi="Calibri" w:cs="Calibri"/>
        </w:rPr>
        <w:t>,</w:t>
      </w:r>
    </w:p>
    <w:p w:rsidR="003074A3" w:rsidRDefault="003074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21.07.2007 </w:t>
      </w:r>
      <w:hyperlink r:id="rId11" w:history="1">
        <w:r>
          <w:rPr>
            <w:rFonts w:ascii="Calibri" w:hAnsi="Calibri" w:cs="Calibri"/>
            <w:color w:val="0000FF"/>
          </w:rPr>
          <w:t>N 191-ФЗ</w:t>
        </w:r>
      </w:hyperlink>
      <w:r>
        <w:rPr>
          <w:rFonts w:ascii="Calibri" w:hAnsi="Calibri" w:cs="Calibri"/>
        </w:rPr>
        <w:t xml:space="preserve">, от 30.12.2008 </w:t>
      </w:r>
      <w:hyperlink r:id="rId12" w:history="1">
        <w:r>
          <w:rPr>
            <w:rFonts w:ascii="Calibri" w:hAnsi="Calibri" w:cs="Calibri"/>
            <w:color w:val="0000FF"/>
          </w:rPr>
          <w:t>N 309-ФЗ</w:t>
        </w:r>
      </w:hyperlink>
      <w:r>
        <w:rPr>
          <w:rFonts w:ascii="Calibri" w:hAnsi="Calibri" w:cs="Calibri"/>
        </w:rPr>
        <w:t>,</w:t>
      </w:r>
    </w:p>
    <w:p w:rsidR="003074A3" w:rsidRDefault="003074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3" w:history="1">
        <w:r>
          <w:rPr>
            <w:rFonts w:ascii="Calibri" w:hAnsi="Calibri" w:cs="Calibri"/>
            <w:color w:val="0000FF"/>
          </w:rPr>
          <w:t>N 313-ФЗ</w:t>
        </w:r>
      </w:hyperlink>
      <w:r>
        <w:rPr>
          <w:rFonts w:ascii="Calibri" w:hAnsi="Calibri" w:cs="Calibri"/>
        </w:rPr>
        <w:t xml:space="preserve">, от 10.12.2010 </w:t>
      </w:r>
      <w:hyperlink r:id="rId14" w:history="1">
        <w:r>
          <w:rPr>
            <w:rFonts w:ascii="Calibri" w:hAnsi="Calibri" w:cs="Calibri"/>
            <w:color w:val="0000FF"/>
          </w:rPr>
          <w:t>N 356-ФЗ</w:t>
        </w:r>
      </w:hyperlink>
      <w:r>
        <w:rPr>
          <w:rFonts w:ascii="Calibri" w:hAnsi="Calibri" w:cs="Calibri"/>
        </w:rPr>
        <w:t>,</w:t>
      </w:r>
    </w:p>
    <w:p w:rsidR="003074A3" w:rsidRDefault="003074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15" w:history="1">
        <w:r>
          <w:rPr>
            <w:rFonts w:ascii="Calibri" w:hAnsi="Calibri" w:cs="Calibri"/>
            <w:color w:val="0000FF"/>
          </w:rPr>
          <w:t>N 394-ФЗ</w:t>
        </w:r>
      </w:hyperlink>
      <w:r>
        <w:rPr>
          <w:rFonts w:ascii="Calibri" w:hAnsi="Calibri" w:cs="Calibri"/>
        </w:rPr>
        <w:t xml:space="preserve">, от 18.07.2011 </w:t>
      </w:r>
      <w:hyperlink r:id="rId16" w:history="1">
        <w:r>
          <w:rPr>
            <w:rFonts w:ascii="Calibri" w:hAnsi="Calibri" w:cs="Calibri"/>
            <w:color w:val="0000FF"/>
          </w:rPr>
          <w:t>N 242-ФЗ</w:t>
        </w:r>
      </w:hyperlink>
      <w:r>
        <w:rPr>
          <w:rFonts w:ascii="Calibri" w:hAnsi="Calibri" w:cs="Calibri"/>
        </w:rPr>
        <w:t>,</w:t>
      </w:r>
    </w:p>
    <w:p w:rsidR="003074A3" w:rsidRDefault="003074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17" w:history="1">
        <w:r>
          <w:rPr>
            <w:rFonts w:ascii="Calibri" w:hAnsi="Calibri" w:cs="Calibri"/>
            <w:color w:val="0000FF"/>
          </w:rPr>
          <w:t>законом</w:t>
        </w:r>
      </w:hyperlink>
    </w:p>
    <w:p w:rsidR="003074A3" w:rsidRDefault="003074A3">
      <w:pPr>
        <w:widowControl w:val="0"/>
        <w:autoSpaceDE w:val="0"/>
        <w:autoSpaceDN w:val="0"/>
        <w:adjustRightInd w:val="0"/>
        <w:spacing w:after="0" w:line="240" w:lineRule="auto"/>
        <w:jc w:val="center"/>
        <w:rPr>
          <w:rFonts w:ascii="Calibri" w:hAnsi="Calibri" w:cs="Calibri"/>
        </w:rPr>
      </w:pPr>
      <w:r>
        <w:rPr>
          <w:rFonts w:ascii="Calibri" w:hAnsi="Calibri" w:cs="Calibri"/>
        </w:rPr>
        <w:t>от 12.06.2008 N 88-ФЗ (ред. 22.07.2010))</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 ОБЩИЕ ПОЛОЖЕНИЯ</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Ветеринария в Российской Федерации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полноценных и безопасных в ветеринарном отношении продуктов животноводства и защиту населения от болезней, общих для человека и животных.</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ветеринарии в Российской Федерации являются: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по предупреждению и ликвидации заразных и иных (по </w:t>
      </w:r>
      <w:hyperlink r:id="rId18" w:history="1">
        <w:r>
          <w:rPr>
            <w:rFonts w:ascii="Calibri" w:hAnsi="Calibri" w:cs="Calibri"/>
            <w:color w:val="0000FF"/>
          </w:rPr>
          <w:t>перечню</w:t>
        </w:r>
      </w:hyperlink>
      <w:r>
        <w:rPr>
          <w:rFonts w:ascii="Calibri" w:hAnsi="Calibri" w:cs="Calibri"/>
        </w:rPr>
        <w:t>,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зоопарковых и других животных, пушных зверей, птиц, рыб и пчел, и осуществление региональных планов ветеринарного обслуживания животноводства;</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9" w:history="1">
        <w:r>
          <w:rPr>
            <w:rFonts w:ascii="Calibri" w:hAnsi="Calibri" w:cs="Calibri"/>
            <w:color w:val="0000FF"/>
          </w:rPr>
          <w:t>N 122-ФЗ</w:t>
        </w:r>
      </w:hyperlink>
      <w:r>
        <w:rPr>
          <w:rFonts w:ascii="Calibri" w:hAnsi="Calibri" w:cs="Calibri"/>
        </w:rPr>
        <w:t xml:space="preserve">, от 10.12.2010 </w:t>
      </w:r>
      <w:hyperlink r:id="rId20" w:history="1">
        <w:r>
          <w:rPr>
            <w:rFonts w:ascii="Calibri" w:hAnsi="Calibri" w:cs="Calibri"/>
            <w:color w:val="0000FF"/>
          </w:rPr>
          <w:t>N 356-ФЗ</w:t>
        </w:r>
      </w:hyperlink>
      <w:r>
        <w:rPr>
          <w:rFonts w:ascii="Calibri" w:hAnsi="Calibri" w:cs="Calibri"/>
        </w:rPr>
        <w:t>)</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2" w:history="1">
        <w:r>
          <w:rPr>
            <w:rFonts w:ascii="Calibri" w:hAnsi="Calibri" w:cs="Calibri"/>
            <w:color w:val="0000FF"/>
          </w:rPr>
          <w:t>закон</w:t>
        </w:r>
      </w:hyperlink>
      <w:r>
        <w:rPr>
          <w:rFonts w:ascii="Calibri" w:hAnsi="Calibri" w:cs="Calibri"/>
        </w:rPr>
        <w:t xml:space="preserve"> от 18.07.2011 N 242-ФЗ;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территории Российской Федерации от заноса заразных болезней животных из иностранных государств;</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государственного ветеринарного надзора.</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по оказанию государственных услуг в области ветеринарии и федеральный орган исполнительной власти, осуществляющий функции по контролю и надзору в ветеринарии и другой закрепленной сфере деятельности (далее по тексту - федеральный орган исполнительной власти в области ветеринарного надзора) во взаимодействии </w:t>
      </w:r>
      <w:r>
        <w:rPr>
          <w:rFonts w:ascii="Calibri" w:hAnsi="Calibri" w:cs="Calibri"/>
        </w:rPr>
        <w:lastRenderedPageBreak/>
        <w:t xml:space="preserve">с ветеринарными службами других федеральных органов исполнительной власти, в которых предусмотрена военная служба, с государственными ветеринарными службами субъектов Российской Федерации, а также федеральный орган исполнительной власти, уполномоченный в области таможенного дела, и аккредитованные в установленном </w:t>
      </w:r>
      <w:hyperlink r:id="rId24" w:history="1">
        <w:r>
          <w:rPr>
            <w:rFonts w:ascii="Calibri" w:hAnsi="Calibri" w:cs="Calibri"/>
            <w:color w:val="0000FF"/>
          </w:rPr>
          <w:t>порядке</w:t>
        </w:r>
      </w:hyperlink>
      <w:r>
        <w:rPr>
          <w:rFonts w:ascii="Calibri" w:hAnsi="Calibri" w:cs="Calibri"/>
        </w:rPr>
        <w:t xml:space="preserve"> специалисты в области ветеринарии.</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5" w:history="1">
        <w:r>
          <w:rPr>
            <w:rFonts w:ascii="Calibri" w:hAnsi="Calibri" w:cs="Calibri"/>
            <w:color w:val="0000FF"/>
          </w:rPr>
          <w:t>N 122-ФЗ</w:t>
        </w:r>
      </w:hyperlink>
      <w:r>
        <w:rPr>
          <w:rFonts w:ascii="Calibri" w:hAnsi="Calibri" w:cs="Calibri"/>
        </w:rPr>
        <w:t xml:space="preserve">, от 28.12.2010 </w:t>
      </w:r>
      <w:hyperlink r:id="rId26" w:history="1">
        <w:r>
          <w:rPr>
            <w:rFonts w:ascii="Calibri" w:hAnsi="Calibri" w:cs="Calibri"/>
            <w:color w:val="0000FF"/>
          </w:rPr>
          <w:t>N 394-ФЗ</w:t>
        </w:r>
      </w:hyperlink>
      <w:r>
        <w:rPr>
          <w:rFonts w:ascii="Calibri" w:hAnsi="Calibri" w:cs="Calibri"/>
        </w:rPr>
        <w:t>)</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Нормативно-правовое регулирование в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bookmarkStart w:id="0" w:name="Par52"/>
      <w:bookmarkEnd w:id="0"/>
      <w:r>
        <w:rPr>
          <w:rFonts w:ascii="Calibri" w:hAnsi="Calibri" w:cs="Calibri"/>
        </w:rPr>
        <w:t>Статья 3. Полномочия Российской Федерации и субъектов Российской Федерации в области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Российской Федерации относятся: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Российской Федерации в области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реализация на территории Российской Федерации мероприятий в области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обеспечение деятельности федерального органа исполнительной власти в области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10.12.2010 N 356-ФЗ)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технических регламентов в области ветеринарии, в том числе разработка и утверждение ветеринарно-санитарных требований и норм безвредности кормов и кормовых добавок;</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территории Российской Федерации от заноса заразных болезней животных из иностранных государств;</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сотрудничество с международными организациями и иностранными государствами по вопросам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лекарственных средств, кормов и кормовых добавок для животных;</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лекарственными средствами проведения противоэпизоотических мероприятий против заразных и иных болезней животных.</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10.12.2010 N 356-ФЗ)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субъекта Российской Федерации в области ветеринарии относятся: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реализации федеральных мероприятий на территории субъекта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на территории субъекта Российской Федерации мероприятий по предупреждению и ликвидации болезней животных и их лечению;</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специалистов в области ветеринарии, занимающихся предпринимательской деятельностью;</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контроль деятельности специалистов в области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иных вопросов в области ветеринарии, за исключением вопросов, решение которых отнесено к ведению Российской Федерации.</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1" w:history="1">
        <w:r>
          <w:rPr>
            <w:rFonts w:ascii="Calibri" w:hAnsi="Calibri" w:cs="Calibri"/>
            <w:color w:val="0000FF"/>
          </w:rPr>
          <w:t>закона</w:t>
        </w:r>
      </w:hyperlink>
      <w:r>
        <w:rPr>
          <w:rFonts w:ascii="Calibri" w:hAnsi="Calibri" w:cs="Calibri"/>
        </w:rPr>
        <w:t xml:space="preserve"> от 31.12.2005 N 199-ФЗ)</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 w:history="1">
        <w:r>
          <w:rPr>
            <w:rFonts w:ascii="Calibri" w:hAnsi="Calibri" w:cs="Calibri"/>
            <w:color w:val="0000FF"/>
          </w:rPr>
          <w:t>законом</w:t>
        </w:r>
      </w:hyperlink>
      <w:r>
        <w:rPr>
          <w:rFonts w:ascii="Calibri" w:hAnsi="Calibri" w:cs="Calibri"/>
        </w:rPr>
        <w:t xml:space="preserve"> от 10.12.2010 N 356-ФЗ)</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bookmarkStart w:id="1" w:name="Par85"/>
      <w:bookmarkEnd w:id="1"/>
      <w:r>
        <w:rPr>
          <w:rFonts w:ascii="Calibri" w:hAnsi="Calibri" w:cs="Calibri"/>
        </w:rP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ограничительных мероприятий (карантина) на территории субъекта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ограничительных мероприятий (карантина) на территории субъекта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указанных в </w:t>
      </w:r>
      <w:hyperlink w:anchor="Par85" w:history="1">
        <w:r>
          <w:rPr>
            <w:rFonts w:ascii="Calibri" w:hAnsi="Calibri" w:cs="Calibri"/>
            <w:color w:val="0000FF"/>
          </w:rPr>
          <w:t>пункте 1</w:t>
        </w:r>
      </w:hyperlink>
      <w:r>
        <w:rPr>
          <w:rFonts w:ascii="Calibri" w:hAnsi="Calibri" w:cs="Calibri"/>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3074A3" w:rsidRDefault="003074A3">
      <w:pPr>
        <w:widowControl w:val="0"/>
        <w:autoSpaceDE w:val="0"/>
        <w:autoSpaceDN w:val="0"/>
        <w:adjustRightInd w:val="0"/>
        <w:spacing w:after="0" w:line="240" w:lineRule="auto"/>
        <w:ind w:firstLine="540"/>
        <w:jc w:val="both"/>
        <w:rPr>
          <w:rFonts w:ascii="Calibri" w:hAnsi="Calibri" w:cs="Calibri"/>
        </w:rPr>
      </w:pPr>
      <w:bookmarkStart w:id="2" w:name="Par89"/>
      <w:bookmarkEnd w:id="2"/>
      <w:r>
        <w:rPr>
          <w:rFonts w:ascii="Calibri" w:hAnsi="Calibri" w:cs="Calibri"/>
        </w:rPr>
        <w:t>3. Федеральный орган исполнительной власти в области нормативно-правового регулирования в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нормативные правовые акты по вопросам осуществления переданных полномочий;</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полномочий;</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3" w:history="1">
        <w:r>
          <w:rPr>
            <w:rFonts w:ascii="Calibri" w:hAnsi="Calibri" w:cs="Calibri"/>
            <w:color w:val="0000FF"/>
          </w:rPr>
          <w:t>согласовывает</w:t>
        </w:r>
      </w:hyperlink>
      <w:r>
        <w:rPr>
          <w:rFonts w:ascii="Calibri" w:hAnsi="Calibri" w:cs="Calibri"/>
        </w:rPr>
        <w:t xml:space="preserve"> структуру органов исполнительной власти субъекта Российской Федерации, осуществляющих переданные полномочия;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вносит представление о назначении на должность руководителя органа исполнительной власти субъекта Российской Федерации, осуществляющего переданные полномочия;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дает согласие на освобождение от должности руководителя органа исполнительной власти субъекта Российской Федерации, осуществляющего переданные полномочия, по обращению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вносит представление об освобождении от должности руководителя органа исполнительной власти субъекта Российской Федерации, осуществляющего переданные полномочия;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18.07.2011 N 242-ФЗ)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утверждает формы бланков предписаний, предусмотренных </w:t>
      </w:r>
      <w:hyperlink w:anchor="Par103" w:history="1">
        <w:r>
          <w:rPr>
            <w:rFonts w:ascii="Calibri" w:hAnsi="Calibri" w:cs="Calibri"/>
            <w:color w:val="0000FF"/>
          </w:rPr>
          <w:t>пунктом 4</w:t>
        </w:r>
      </w:hyperlink>
      <w:r>
        <w:rPr>
          <w:rFonts w:ascii="Calibri" w:hAnsi="Calibri" w:cs="Calibri"/>
        </w:rPr>
        <w:t xml:space="preserve"> настоящей статьи;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случаях, установленных федеральными законами, готовит и вносит для принятия решения в Правительство Российской Федерации предложения об изъятии переданных полномочий у органов государственной власти субъектов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принимает решение об установлении на территории субъекта Российской Федерации ограничительных мероприятий (карантина) 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исполнительной власти субъекта Российской Федерации, осуществляющего переданные полномочия, решения об установлении ограничительных мероприятий (карантина).</w:t>
      </w:r>
    </w:p>
    <w:p w:rsidR="003074A3" w:rsidRDefault="003074A3">
      <w:pPr>
        <w:widowControl w:val="0"/>
        <w:autoSpaceDE w:val="0"/>
        <w:autoSpaceDN w:val="0"/>
        <w:adjustRightInd w:val="0"/>
        <w:spacing w:after="0" w:line="240" w:lineRule="auto"/>
        <w:ind w:firstLine="540"/>
        <w:jc w:val="both"/>
        <w:rPr>
          <w:rFonts w:ascii="Calibri" w:hAnsi="Calibri" w:cs="Calibri"/>
        </w:rPr>
      </w:pPr>
      <w:bookmarkStart w:id="3" w:name="Par103"/>
      <w:bookmarkEnd w:id="3"/>
      <w:r>
        <w:rPr>
          <w:rFonts w:ascii="Calibri" w:hAnsi="Calibri" w:cs="Calibri"/>
        </w:rPr>
        <w:t>4. Федеральный орган исполнительной власти в области ветеринарного надзора:</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выдачи обязательных для исполнения предписаний:</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18.07.2011 N 242-ФЗ)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устранении выявленных нарушений;</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привлечении к установленной </w:t>
      </w:r>
      <w:hyperlink r:id="rId36" w:history="1">
        <w:r>
          <w:rPr>
            <w:rFonts w:ascii="Calibri" w:hAnsi="Calibri" w:cs="Calibri"/>
            <w:color w:val="0000FF"/>
          </w:rPr>
          <w:t>законодательством</w:t>
        </w:r>
      </w:hyperlink>
      <w:r>
        <w:rPr>
          <w:rFonts w:ascii="Calibri" w:hAnsi="Calibri" w:cs="Calibri"/>
        </w:rPr>
        <w:t xml:space="preserve"> Российской Федерации ответственности должностных лиц органов государственной власти субъектов Российской Федерации, осуществляющих переданные полномочия;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установленных федеральными законами, готовит и направляет в федеральный орган исполнительной власти в области нормативно-правового регулирования в ветеринарии предложения об изъятии переданных полномочий у органов государственной власти субъектов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руководителя органа исполнительной власти субъекта Российской Федерации, осуществляющего переданные полномочия, по представлению федерального органа исполнительной власти в области нормативно-правового регулирования в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освобождает от должности руководителя органа исполнительной власти субъекта Российской Федерации, осуществляющего переданные полномочия, с согласия федерального органа исполнительной власти в области нормативно-правового регулирования в ветеринарии или по его представлению;</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утверждает по согласованию с федеральным органом исполнительной власти в области нормативно-правового регулирования в ветеринарии структуру органов исполнительной власти субъекта Российской Федерации, осуществляющих переданные полномочия;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89" w:history="1">
        <w:r>
          <w:rPr>
            <w:rFonts w:ascii="Calibri" w:hAnsi="Calibri" w:cs="Calibri"/>
            <w:color w:val="0000FF"/>
          </w:rPr>
          <w:t>пунктом 3</w:t>
        </w:r>
      </w:hyperlink>
      <w:r>
        <w:rPr>
          <w:rFonts w:ascii="Calibri" w:hAnsi="Calibri" w:cs="Calibri"/>
        </w:rPr>
        <w:t xml:space="preserve"> настоящей статьи;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выявленных случаях заразных болезней животных;</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 на занятие ветеринарной деятельностью</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занятие ветеринарной деятельностью имеют специалисты в области ветеринарии с высшим или средним ветеринарным образованием.</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Специалисты в области ветеринарии, занимающиеся предпринимательской деятельностью, обязаны зарегистрироваться в уполномоченном в области ветеринарии органе исполнительной власти субъекта Российской Федерации.</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7" w:history="1">
        <w:r>
          <w:rPr>
            <w:rFonts w:ascii="Calibri" w:hAnsi="Calibri" w:cs="Calibri"/>
            <w:color w:val="0000FF"/>
          </w:rPr>
          <w:t>закона</w:t>
        </w:r>
      </w:hyperlink>
      <w:r>
        <w:rPr>
          <w:rFonts w:ascii="Calibri" w:hAnsi="Calibri" w:cs="Calibri"/>
        </w:rPr>
        <w:t xml:space="preserve"> от 31.12.2005 N 199-ФЗ)</w:t>
      </w:r>
    </w:p>
    <w:p w:rsidR="003074A3" w:rsidRDefault="003074A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повышении квалификации специалистов в области ветеринарии см. </w:t>
      </w:r>
      <w:hyperlink r:id="rId38" w:history="1">
        <w:r>
          <w:rPr>
            <w:rFonts w:ascii="Calibri" w:hAnsi="Calibri" w:cs="Calibri"/>
            <w:color w:val="0000FF"/>
          </w:rPr>
          <w:t>Приказ</w:t>
        </w:r>
      </w:hyperlink>
      <w:r>
        <w:rPr>
          <w:rFonts w:ascii="Calibri" w:hAnsi="Calibri" w:cs="Calibri"/>
        </w:rPr>
        <w:t xml:space="preserve"> Минсельхоза РФ от 30.01.2009 N 35.</w:t>
      </w:r>
    </w:p>
    <w:p w:rsidR="003074A3" w:rsidRDefault="003074A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своей профессиональной деятельности специалисты в области ветеринарии руководствуются ветеринарным законодательством Российской Федерации и подконтрольны уполномоченному в области ветеринарии органу исполнительной власти субъекта Российской Федерации.</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9" w:history="1">
        <w:r>
          <w:rPr>
            <w:rFonts w:ascii="Calibri" w:hAnsi="Calibri" w:cs="Calibri"/>
            <w:color w:val="0000FF"/>
          </w:rPr>
          <w:t>закона</w:t>
        </w:r>
      </w:hyperlink>
      <w:r>
        <w:rPr>
          <w:rFonts w:ascii="Calibri" w:hAnsi="Calibri" w:cs="Calibri"/>
        </w:rPr>
        <w:t xml:space="preserve"> от 31.12.2005 N 199-ФЗ)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случаях нарушения установленных норм и правил занятия ветеринарной деятельностью специалисты в области ветеринарии несут ответственность в порядке, предусмотренном </w:t>
      </w:r>
      <w:hyperlink r:id="rId4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II. ГОСУДАРСТВЕННАЯ ВЕТЕРИНАРНАЯ СЛУЖБА</w:t>
      </w:r>
    </w:p>
    <w:p w:rsidR="003074A3" w:rsidRDefault="003074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ВЕДОМСТВЕННАЯ ВЕТЕРИНАРНО-САНИТАРНАЯ</w:t>
      </w:r>
    </w:p>
    <w:p w:rsidR="003074A3" w:rsidRDefault="003074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ПРОИЗВОДСТВЕННАЯ ВЕТЕРИНАРНАЯ СЛУЖБЫ</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Организация Государственной ветеринарной службы Российской Федерации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Задачами Государственной ветеринарной службы Российской Федерации являются: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и ликвидация заразных и массовых незаразных болезней животных;</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продуктов животноводства в ветеринарно-санитарном отношении;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населения от болезней, общих для человека и животных;</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территории Российской Федерации от заноса заразных болезней животных из иностранных государств.</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государственной ветеринарной службы Российской Федерации включает в себя: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нормативно-правового регулирования в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оказанию государственных услуг в области ветеринарии и подведомственные ему организации;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ветеринарного надзора и подведомственные ему территориальные органы;</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ветеринарные (ветеринарно-санитарные) службы федеральных органов исполнительной власти, в которых предусмотрена военная служба;</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учреждения.</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 w:history="1">
        <w:r>
          <w:rPr>
            <w:rFonts w:ascii="Calibri" w:hAnsi="Calibri" w:cs="Calibri"/>
            <w:color w:val="0000FF"/>
          </w:rPr>
          <w:t>закона</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Главный государственный ветеринарный </w:t>
      </w:r>
      <w:hyperlink r:id="rId42" w:history="1">
        <w:r>
          <w:rPr>
            <w:rFonts w:ascii="Calibri" w:hAnsi="Calibri" w:cs="Calibri"/>
            <w:color w:val="0000FF"/>
          </w:rPr>
          <w:t>инспектор</w:t>
        </w:r>
      </w:hyperlink>
      <w:r>
        <w:rPr>
          <w:rFonts w:ascii="Calibri" w:hAnsi="Calibri" w:cs="Calibri"/>
        </w:rPr>
        <w:t xml:space="preserve"> Российской Федерации назначается на должность и освобождается от должности Правительством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43" w:history="1">
        <w:r>
          <w:rPr>
            <w:rFonts w:ascii="Calibri" w:hAnsi="Calibri" w:cs="Calibri"/>
            <w:color w:val="0000FF"/>
          </w:rPr>
          <w:t>закон</w:t>
        </w:r>
      </w:hyperlink>
      <w:r>
        <w:rPr>
          <w:rFonts w:ascii="Calibri" w:hAnsi="Calibri" w:cs="Calibri"/>
        </w:rPr>
        <w:t xml:space="preserve"> от 10.12.2010 N 356-ФЗ.</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4" w:history="1">
        <w:r>
          <w:rPr>
            <w:rFonts w:ascii="Calibri" w:hAnsi="Calibri" w:cs="Calibri"/>
            <w:color w:val="0000FF"/>
          </w:rPr>
          <w:t>закона</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Финансовое и материально-техническое обеспечение полномочий в области ветеринарии, определенных </w:t>
      </w:r>
      <w:hyperlink w:anchor="Par52" w:history="1">
        <w:r>
          <w:rPr>
            <w:rFonts w:ascii="Calibri" w:hAnsi="Calibri" w:cs="Calibri"/>
            <w:color w:val="0000FF"/>
          </w:rPr>
          <w:t>статьей 3</w:t>
        </w:r>
      </w:hyperlink>
      <w:r>
        <w:rPr>
          <w:rFonts w:ascii="Calibri" w:hAnsi="Calibri" w:cs="Calibri"/>
        </w:rPr>
        <w:t xml:space="preserve"> настоящего Закона, различных уровней государственной власти осуществляется за счет средств соответствующих бюджетов.</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5" w:history="1">
        <w:r>
          <w:rPr>
            <w:rFonts w:ascii="Calibri" w:hAnsi="Calibri" w:cs="Calibri"/>
            <w:color w:val="0000FF"/>
          </w:rPr>
          <w:t>закона</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Социальная поддержка специалистов государственной ветеринарной службы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Ветеринарные службы федеральных органов исполнительной власти в области обороны и внутренних дел</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органом исполнительной власти в области обороны, федеральным органом исполнительной власти в области внутренних дел создаются ветеринарные (ветеринарно-</w:t>
      </w:r>
      <w:r>
        <w:rPr>
          <w:rFonts w:ascii="Calibri" w:hAnsi="Calibri" w:cs="Calibri"/>
        </w:rPr>
        <w:lastRenderedPageBreak/>
        <w:t>санитарные) службы, организационная структура и порядок финансирования которых определяются указанными федеральными органами исполнительной власти.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Ветеринарные службы федеральных органов исполнительной власти в области обороны и внутренних дел осуществляют свою деятельность под методическим руководством федеральных органов исполнительной власти в области ветеринарии.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III. ГОСУДАРСТВЕННЫЙ ВЕТЕРИНАРНЫЙ</w:t>
      </w:r>
    </w:p>
    <w:p w:rsidR="003074A3" w:rsidRDefault="003074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ВЕДОМСТВЕННЫЙ ВЕТЕРИНАРНО-САНИТАРНЫЙ НАДЗОР</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Государственный ветеринарный надзор</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18.07.2011 N 242-ФЗ)</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ветеринарным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государственных органов по систематическому наблюдению за исполнением требований законодательства Российской Федерации в области ветеринарии, анализу и прогнозированию состояния исполнения требований законодательства Российской Федерации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ветеринарный надзор осуществляется уполномоченными федеральными органами исполнительной власти (федеральный государственный ветеринарный надзор) и органами исполнительной власти субъектов Российской Федерации (региональный государственный ветеринарный надзор) (далее - органы государственного ветеринарного надзора) согласно их компетенции в </w:t>
      </w:r>
      <w:hyperlink r:id="rId49"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 положения Федерального </w:t>
      </w:r>
      <w:hyperlink r:id="rId5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bookmarkStart w:id="4" w:name="Par190"/>
      <w:bookmarkEnd w:id="4"/>
      <w:r>
        <w:rPr>
          <w:rFonts w:ascii="Calibri" w:hAnsi="Calibri" w:cs="Calibri"/>
        </w:rPr>
        <w:t>Статья 9. Права должностных лиц органов государственного ветеринарного надзора</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18.07.2011 N 242-ФЗ)</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лица органов государственного ветеринарного надзора, являющиеся государственными ветеринарными инспекторами, в </w:t>
      </w:r>
      <w:hyperlink r:id="rId5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имеют право:</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18.07.2011 N 242-ФЗ)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устанавливать причины, условия возникновения и распространения заразных </w:t>
      </w:r>
      <w:hyperlink r:id="rId55" w:history="1">
        <w:r>
          <w:rPr>
            <w:rFonts w:ascii="Calibri" w:hAnsi="Calibri" w:cs="Calibri"/>
            <w:color w:val="0000FF"/>
          </w:rPr>
          <w:t>болезней</w:t>
        </w:r>
      </w:hyperlink>
      <w:r>
        <w:rPr>
          <w:rFonts w:ascii="Calibri" w:hAnsi="Calibri" w:cs="Calibri"/>
        </w:rPr>
        <w:t xml:space="preserve"> животных и небезопасных в ветеринарно-санитарном отношении продуктов животноводства;</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предложения в органы государственной власти Российской Федерации, субъектов Российской Федерации:</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10.12.2010 N 356-ФЗ)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создании в установленном законодательством Российской Федерации порядке чрезвычайных противоэпизоотических комиссий;</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болезней животных;</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10.12.2010 N 356-ФЗ)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8" w:history="1">
        <w:r>
          <w:rPr>
            <w:rFonts w:ascii="Calibri" w:hAnsi="Calibri" w:cs="Calibri"/>
            <w:color w:val="0000FF"/>
          </w:rPr>
          <w:t>закон</w:t>
        </w:r>
      </w:hyperlink>
      <w:r>
        <w:rPr>
          <w:rFonts w:ascii="Calibri" w:hAnsi="Calibri" w:cs="Calibri"/>
        </w:rPr>
        <w:t xml:space="preserve"> от 21.07.2007 N 191-ФЗ;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решения о проведении диагностических исследований и вакцинации животных по эпизоотическим показаниям;</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9" w:history="1">
        <w:r>
          <w:rPr>
            <w:rFonts w:ascii="Calibri" w:hAnsi="Calibri" w:cs="Calibri"/>
            <w:color w:val="0000FF"/>
          </w:rPr>
          <w:t>закон</w:t>
        </w:r>
      </w:hyperlink>
      <w:r>
        <w:rPr>
          <w:rFonts w:ascii="Calibri" w:hAnsi="Calibri" w:cs="Calibri"/>
        </w:rPr>
        <w:t xml:space="preserve"> от 09.05.2005 N 45-ФЗ;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w:t>
      </w:r>
      <w:hyperlink w:anchor="Par349" w:history="1">
        <w:r>
          <w:rPr>
            <w:rFonts w:ascii="Calibri" w:hAnsi="Calibri" w:cs="Calibri"/>
            <w:color w:val="0000FF"/>
          </w:rPr>
          <w:t>Законом</w:t>
        </w:r>
      </w:hyperlink>
      <w:r>
        <w:rPr>
          <w:rFonts w:ascii="Calibri" w:hAnsi="Calibri" w:cs="Calibri"/>
        </w:rPr>
        <w:t>.</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государственный ветеринарный инспектор Российской Федерации, главные государственные ветеринарные инспектора субъектов Российской Федерации и их заместители имеют право вносить в высшие исполнительные органы государственной власти субъектов Российской Федерации представления об изъятии животных и (или) продуктов животноводства при ликвидации очагов особо опасных болезней животных.</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0" w:history="1">
        <w:r>
          <w:rPr>
            <w:rFonts w:ascii="Calibri" w:hAnsi="Calibri" w:cs="Calibri"/>
            <w:color w:val="0000FF"/>
          </w:rPr>
          <w:t>законом</w:t>
        </w:r>
      </w:hyperlink>
      <w:r>
        <w:rPr>
          <w:rFonts w:ascii="Calibri" w:hAnsi="Calibri" w:cs="Calibri"/>
        </w:rPr>
        <w:t xml:space="preserve"> от 21.07.2007 N 191-ФЗ)</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 Утратила силу. - Федеральный </w:t>
      </w:r>
      <w:hyperlink r:id="rId61" w:history="1">
        <w:r>
          <w:rPr>
            <w:rFonts w:ascii="Calibri" w:hAnsi="Calibri" w:cs="Calibri"/>
            <w:color w:val="0000FF"/>
          </w:rPr>
          <w:t>закон</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 Утратила силу. - Федеральный </w:t>
      </w:r>
      <w:hyperlink r:id="rId62" w:history="1">
        <w:r>
          <w:rPr>
            <w:rFonts w:ascii="Calibri" w:hAnsi="Calibri" w:cs="Calibri"/>
            <w:color w:val="0000FF"/>
          </w:rPr>
          <w:t>закон</w:t>
        </w:r>
      </w:hyperlink>
      <w:r>
        <w:rPr>
          <w:rFonts w:ascii="Calibri" w:hAnsi="Calibri" w:cs="Calibri"/>
        </w:rPr>
        <w:t xml:space="preserve"> от 22.08.2004 N 122-ФЗ.</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IV. ОБЩИЕ ТРЕБОВАНИЯ ПО ПРЕДУПРЕЖДЕНИЮ</w:t>
      </w:r>
    </w:p>
    <w:p w:rsidR="003074A3" w:rsidRDefault="003074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ЛИКВИДАЦИИ БОЛЕЗНЕЙ ЖИВОТНЫХ И ОБЕСПЕЧЕНИЮ БЕЗОПАСНОСТИ</w:t>
      </w:r>
    </w:p>
    <w:p w:rsidR="003074A3" w:rsidRDefault="003074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ВЕТЕРИНАРНОМ ОТНОШЕНИИ ПРОДУКТОВ ЖИВОТНОВОДСТВА</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Планировка и строительство предприятий по производству и хранению продуктов животноводства</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планировке и строительстве животноводческих комплексов, птицефабрик, мясокомбинатов, других предприятий по производству и хранению продуктов животноводства, крестьянских (фермерских) хозяйств и личных подсобных хозяйств граждан должно быть предусмотрено создание наиболее благоприятных условий для содержания животных и </w:t>
      </w:r>
      <w:r>
        <w:rPr>
          <w:rFonts w:ascii="Calibri" w:hAnsi="Calibri" w:cs="Calibri"/>
        </w:rPr>
        <w:lastRenderedPageBreak/>
        <w:t>производства продуктов животноводства, для предупреждения загрязнения окружающей среды производственными отходами и возбудителями заразных болезней животных.</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30.12.2008 N 309-ФЗ)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земельного участка под строительство предприятий по производству и хранению продуктов животноводства допускается только при наличии заключений органов государственного ветеринарного надзора о соответствии размещения таких предприятий действующим ветеринарным нормам и правилам.</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18.12.2006 N 232-ФЗ)</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Содержание, кормление и водопой животных, их перевозка или перегон</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 учреждения, 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30.12.2008 N 309-ФЗ)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Ветеринарно-санитарные </w:t>
      </w:r>
      <w:hyperlink r:id="rId66" w:history="1">
        <w:r>
          <w:rPr>
            <w:rFonts w:ascii="Calibri" w:hAnsi="Calibri" w:cs="Calibri"/>
            <w:color w:val="0000FF"/>
          </w:rPr>
          <w:t>требования</w:t>
        </w:r>
      </w:hyperlink>
      <w:r>
        <w:rPr>
          <w:rFonts w:ascii="Calibri" w:hAnsi="Calibri" w:cs="Calibri"/>
        </w:rPr>
        <w:t xml:space="preserve"> и нормы по безвредности кормов и кормовых добавок утверждаются в установленном порядке и пересматриваются в соответствии с требованиями международных организаций, участником которых является Российская Федерация.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Корма, кормовые добавки, в том числе нетрадиционные, допускаются к производству и применению только при наличии сертификата соответствия или декларации о соответствии, предусмотренных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Требования, предъявляемые к ним, должны быть не ниже соответствующих требований международных стандартов.</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30.12.2008 N 313-ФЗ)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Корма, кормовые добавки, в том числе нетрадиционные, не соответствующие установленным ветеринарно-санитарным требованиям и нормам, снимаются с производства или изымаются из реализации по решению главного государственного ветеринарного инспектора или его заместителя.</w:t>
      </w:r>
    </w:p>
    <w:p w:rsidR="003074A3" w:rsidRDefault="003074A3">
      <w:pPr>
        <w:widowControl w:val="0"/>
        <w:autoSpaceDE w:val="0"/>
        <w:autoSpaceDN w:val="0"/>
        <w:adjustRightInd w:val="0"/>
        <w:spacing w:after="0" w:line="240" w:lineRule="auto"/>
        <w:ind w:firstLine="540"/>
        <w:jc w:val="both"/>
        <w:rPr>
          <w:rFonts w:ascii="Calibri" w:hAnsi="Calibri" w:cs="Calibri"/>
        </w:rPr>
      </w:pPr>
      <w:hyperlink r:id="rId69" w:history="1">
        <w:r>
          <w:rPr>
            <w:rFonts w:ascii="Calibri" w:hAnsi="Calibri" w:cs="Calibri"/>
            <w:color w:val="0000FF"/>
          </w:rPr>
          <w:t>Перевозка</w:t>
        </w:r>
      </w:hyperlink>
      <w:r>
        <w:rPr>
          <w:rFonts w:ascii="Calibri" w:hAnsi="Calibri" w:cs="Calibri"/>
        </w:rPr>
        <w:t xml:space="preserve"> или перегон животных должны осуществляться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 животных.</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Охрана территории Российской Федерации от заноса заразных болезней животных из иностранных государств</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28.12.2010 N 394-ФЗ)</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ввозу в Российскую Федерацию допускаются здоровые животные, а также продукция животного происхождения, полученная от здоровых животных, корма, кормовые добавки и лекарственные средства для животных из благополучных в отношении заразных болезней животных иностранных государств (далее в настоящей статье - товары) с соблюдением требований ветеринарного законодательства Российской Федерации и условий, предусмотренных международными договорами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Ввоз на территорию Российской Федерации товаров (за исключением товаров,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и иной продукции)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71" w:history="1">
        <w:r>
          <w:rPr>
            <w:rFonts w:ascii="Calibri" w:hAnsi="Calibri" w:cs="Calibri"/>
            <w:color w:val="0000FF"/>
          </w:rPr>
          <w:t>Перечень</w:t>
        </w:r>
      </w:hyperlink>
      <w:r>
        <w:rPr>
          <w:rFonts w:ascii="Calibri" w:hAnsi="Calibri" w:cs="Calibri"/>
        </w:rPr>
        <w:t xml:space="preserve"> специализированных пунктов пропуска определяется в </w:t>
      </w:r>
      <w:hyperlink r:id="rId7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осуществления мероприятий по предупреждению заноса заразных болезней животных </w:t>
      </w:r>
      <w:r>
        <w:rPr>
          <w:rFonts w:ascii="Calibri" w:hAnsi="Calibri" w:cs="Calibri"/>
        </w:rPr>
        <w:lastRenderedPageBreak/>
        <w:t>из иностранных государств в специализированных пунктах пропуска федеральным органом исполнительной власти в области ветеринарного надзора и федеральным органом исполнительной власти в области обороны организуются пограничные ветеринарные контрольные пункты.</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государственного ветеринарного надзора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на территорию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проверки документов в специализированных пунктах пропуска должностными лицами таможенных органов принимается решение о пропуске товаров на территорию Российской Федерации в целях их дальнейшей перевозки в соответствии с таможенной </w:t>
      </w:r>
      <w:hyperlink r:id="rId73" w:history="1">
        <w:r>
          <w:rPr>
            <w:rFonts w:ascii="Calibri" w:hAnsi="Calibri" w:cs="Calibri"/>
            <w:color w:val="0000FF"/>
          </w:rPr>
          <w:t>процедурой</w:t>
        </w:r>
      </w:hyperlink>
      <w:r>
        <w:rPr>
          <w:rFonts w:ascii="Calibri" w:hAnsi="Calibri" w:cs="Calibri"/>
        </w:rPr>
        <w:t xml:space="preserve">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(пограничные ветеринарные контрольные пункты) в специализированных пунктах пропуска для проведения досмотра товаров должностными лицами федерального органа исполнительной власти в области ветеринарного надзора.</w:t>
      </w:r>
    </w:p>
    <w:p w:rsidR="003074A3" w:rsidRDefault="003074A3">
      <w:pPr>
        <w:widowControl w:val="0"/>
        <w:autoSpaceDE w:val="0"/>
        <w:autoSpaceDN w:val="0"/>
        <w:adjustRightInd w:val="0"/>
        <w:spacing w:after="0" w:line="240" w:lineRule="auto"/>
        <w:ind w:firstLine="540"/>
        <w:jc w:val="both"/>
        <w:rPr>
          <w:rFonts w:ascii="Calibri" w:hAnsi="Calibri" w:cs="Calibri"/>
        </w:rPr>
      </w:pPr>
      <w:hyperlink r:id="rId74" w:history="1">
        <w:r>
          <w:rPr>
            <w:rFonts w:ascii="Calibri" w:hAnsi="Calibri" w:cs="Calibri"/>
            <w:color w:val="0000FF"/>
          </w:rPr>
          <w:t>Порядок</w:t>
        </w:r>
      </w:hyperlink>
      <w:r>
        <w:rPr>
          <w:rFonts w:ascii="Calibri" w:hAnsi="Calibri" w:cs="Calibri"/>
        </w:rPr>
        <w:t xml:space="preserve"> осуществления государственного ветеринарного надзора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определяется Правительством Российской Федерации.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Заготовка, переработка, хранение, перевозка и реализация продуктов животноводства</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Продукты животноводства по результатам ветеринарно-санитарной экспертизы должны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w:t>
      </w:r>
    </w:p>
    <w:p w:rsidR="003074A3" w:rsidRDefault="003074A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074A3" w:rsidRDefault="003074A3">
      <w:pPr>
        <w:widowControl w:val="0"/>
        <w:autoSpaceDE w:val="0"/>
        <w:autoSpaceDN w:val="0"/>
        <w:adjustRightInd w:val="0"/>
        <w:spacing w:after="0" w:line="240" w:lineRule="auto"/>
        <w:ind w:firstLine="540"/>
        <w:jc w:val="both"/>
        <w:rPr>
          <w:rFonts w:ascii="Calibri" w:hAnsi="Calibri" w:cs="Calibri"/>
        </w:rPr>
      </w:pPr>
      <w:hyperlink r:id="rId75" w:history="1">
        <w:r>
          <w:rPr>
            <w:rFonts w:ascii="Calibri" w:hAnsi="Calibri" w:cs="Calibri"/>
            <w:color w:val="0000FF"/>
          </w:rPr>
          <w:t>Приказом</w:t>
        </w:r>
      </w:hyperlink>
      <w:r>
        <w:rPr>
          <w:rFonts w:ascii="Calibri" w:hAnsi="Calibri" w:cs="Calibri"/>
        </w:rPr>
        <w:t xml:space="preserve"> МПС РФ от 18.06.2003 N 34 утверждены </w:t>
      </w:r>
      <w:hyperlink r:id="rId76" w:history="1">
        <w:r>
          <w:rPr>
            <w:rFonts w:ascii="Calibri" w:hAnsi="Calibri" w:cs="Calibri"/>
            <w:color w:val="0000FF"/>
          </w:rPr>
          <w:t>Правила</w:t>
        </w:r>
      </w:hyperlink>
      <w:r>
        <w:rPr>
          <w:rFonts w:ascii="Calibri" w:hAnsi="Calibri" w:cs="Calibri"/>
        </w:rPr>
        <w:t xml:space="preserve"> перевозок железнодорожным транспортом грузов, подконтрольных Госветнадзору.</w:t>
      </w:r>
    </w:p>
    <w:p w:rsidR="003074A3" w:rsidRDefault="003074A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 учреждения, организации и граждане, осуществляющие заготовку, переработку, хранение, перевозку и реализацию продуктов животноводства, обязаны обеспечивать выполнение указанных требований.</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Производство, внедрение и применение вакцин, других средств защиты животных от болезней</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Вакцины, другие средства защиты животных от болезней допускаются к производству, внедрению и применению на основании заключения Всероссийского государственного научно-исследовательского института контроля, стандартизации и сертификации ветеринарных препаратов о соответствии нормативно-технической документации на эти средства действующим ветеринарным правилам.</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вакцин, других средств защиты животных от болезней организуется с учетом указанного требования и в порядке, предусмотренном законодательством Российской Федерации.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Обязанности федеральных органов исполнительной власти, органов исполнительной власти субъектов Российской Федерации в случаях возникновения очагов заразных болезней животных</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10.12.2010 N 356-ФЗ)</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появления угрозы возникновения и распространения заразных болезней животных на территориях двух и более субъектов Российской Федерации решением федерального органа исполнительной власти в области нормативно-правового регулирования в ветеринарии могут быть установлены ограничительные мероприятия (карантин) на территориях двух и более субъектов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появления угрозы возникновения и распространения заразных болезней животных на территории одного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принимает решение об установлении ограничительных мероприятий (карантина) на территории субъекта Российской Федерации. Копия представления руководителя органа исполнительной власти субъекта Российской Федерации, осуществляющего переданные полномочия, одновременно с направлением данного представления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появления угрозы возникновения и распространения заразных, за исключением особо опасных, болезней животных решение об установлении ограничительных мероприятий (карантина) может быть также принято руководителем органа исполнительной власти субъекта Российской Федерации, осуществляющего переданные полномочия.</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ограничительных мероприятий (карантина) на территории субъекта Российской Федерации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органа исполнительной власти субъекта Российской Федерации, осуществляющего переданные полномочия, копия указанного решения в течение дня, следующего за днем его принятия, направляется в федеральный орган исполнительной власти в области ветеринарного надзора.</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исполнительной власти субъекта Российской Федерации, осуществляющего переданные полномочия, решения об установлении ограничительных мероприятий (карантина) на территории субъекта Российской Федерации ограничительные мероприятия (карантин) могут быть установлены решением федерального органа исполнительной власти в области нормативно-правового регулирования в ветеринарии. В случае принятия решения об установлении ограничительных мероприятий (карантина) указанное решение действует до его отмены федеральным органом исполнительной власти в области нормативно-правового регулирования в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установлении ограничительных мероприятий (карантина) должен быть указан перечень ограничений на оборот животных, продуктов животноводства, кормов и кормовых добавок, а также срок, на который устанавливаются ограничительные мероприятия (карантин).</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оперативного руководства деятельностью юридических и физических лиц по предупреждению распространения и ликвидации очагов заразных болезней животных и координации указанной деятельности органы исполнительной власти субъектов Российской Федерации создают в установленном порядке специальные комиссии.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осуществление предусмотренных ветеринарным законодательством Российской Федерации специальных мероприятий по ликвидации очагов заразных болезней животных в случае установления ограничительных мероприятий (карантина) на территории субъекта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Перечень</w:t>
        </w:r>
      </w:hyperlink>
      <w:r>
        <w:rPr>
          <w:rFonts w:ascii="Calibri" w:hAnsi="Calibri" w:cs="Calibri"/>
        </w:rPr>
        <w:t xml:space="preserve"> заразных, в том числе особо опасных, болезней животных, по которым могут </w:t>
      </w:r>
      <w:r>
        <w:rPr>
          <w:rFonts w:ascii="Calibri" w:hAnsi="Calibri" w:cs="Calibri"/>
        </w:rPr>
        <w:lastRenderedPageBreak/>
        <w:t>устанавливаться ограничительные мероприятия (карантин), утверждается федеральным органом исполнительной власти в области нормативно-правового регулирования в ветеринарии.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Обязанности предприятий, учреждений, организаций и граждан - владельцев животных и производителей продуктов животноводства</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Владельцы животных и производители продуктов животноводства обязаны:</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3074A3" w:rsidRDefault="003074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30.12.2008 N 309-ФЗ)</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специалистам в области ветеринарии по их требованию животных для осмотра,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прибытия специалистов в области ветеринарии принять меры по изоляции животных, подозреваемых в заболевании;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Изъятие животных и (или) продуктов животноводства при ликвидации очагов особо опасных болезней животных</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21.07.2007 N 191-ФЗ)</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ликвидации очагов особо опасных болезней животных по решениям высших исполнительных органов государственной власти субъектов Российской Федерации, принимаемым по представлениям лиц, указанных в </w:t>
      </w:r>
      <w:hyperlink w:anchor="Par190" w:history="1">
        <w:r>
          <w:rPr>
            <w:rFonts w:ascii="Calibri" w:hAnsi="Calibri" w:cs="Calibri"/>
            <w:color w:val="0000FF"/>
          </w:rPr>
          <w:t>статье 9</w:t>
        </w:r>
      </w:hyperlink>
      <w:r>
        <w:rPr>
          <w:rFonts w:ascii="Calibri" w:hAnsi="Calibri" w:cs="Calibri"/>
        </w:rPr>
        <w:t xml:space="preserve"> настоящего Закона, могут быть изъяты животные и (или) продукты животноводства с выплатой собственнику животных и (или) продуктов животноводства стоимости животных и (или) продуктов животноводства за счет средств бюджета соответствующего субъекта Российской Федерации и выдачей этому собственнику соответствующего документа о таком изъятии.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очаги особо опасных болезней животных имеют федеральное или межрегиональное значение и мероприятия по ликвидации таких очагов, в том числе изъятие животных и (или) продуктов животноводства, проводятся на основании решения Главного государственного ветеринарного инспектора Российской Федерации, субсидии на проведение указанных мероприятий выделяются из федерального бюджета бюджетам субъектов Российской Федерации, на территориях которых проводятся указанные мероприятия, в размере пятидесяти процентов стоимости изъятых животных и (или) продуктов животноводства.</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особо опасных болезней животных определяется федеральным органом исполнительной власти в области нормативно-правового регулирования в ветеринарии.</w:t>
      </w:r>
    </w:p>
    <w:p w:rsidR="003074A3" w:rsidRDefault="003074A3">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Порядок</w:t>
        </w:r>
      </w:hyperlink>
      <w:r>
        <w:rPr>
          <w:rFonts w:ascii="Calibri" w:hAnsi="Calibri" w:cs="Calibri"/>
        </w:rPr>
        <w:t xml:space="preserve"> изъятия животных и (или) продуктов животноводства при ликвидации очагов особо опасных болезней животных устанавливается Правительством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стоимости изымаемого имущества может быть оспорена собственником имущества в суде.</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V. ЗАЩИТА НАСЕЛЕНИЯ ОТ БОЛЕЗНЕЙ, ОБЩИХ</w:t>
      </w:r>
    </w:p>
    <w:p w:rsidR="003074A3" w:rsidRDefault="003074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ЧЕЛОВЕКА И ЖИВОТНЫХ, И ПИЩЕВЫХ ОТРАВЛЕНИЙ</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20. Утратила силу. - Федеральный </w:t>
      </w:r>
      <w:hyperlink r:id="rId82" w:history="1">
        <w:r>
          <w:rPr>
            <w:rFonts w:ascii="Calibri" w:hAnsi="Calibri" w:cs="Calibri"/>
            <w:color w:val="0000FF"/>
          </w:rPr>
          <w:t>закон</w:t>
        </w:r>
      </w:hyperlink>
      <w:r>
        <w:rPr>
          <w:rFonts w:ascii="Calibri" w:hAnsi="Calibri" w:cs="Calibri"/>
        </w:rPr>
        <w:t xml:space="preserve"> от 31.12.2005 N 199-ФЗ.</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w:t>
      </w:r>
      <w:hyperlink r:id="rId83" w:history="1">
        <w:r>
          <w:rPr>
            <w:rFonts w:ascii="Calibri" w:hAnsi="Calibri" w:cs="Calibri"/>
            <w:color w:val="0000FF"/>
          </w:rPr>
          <w:t>вступления</w:t>
        </w:r>
      </w:hyperlink>
      <w:r>
        <w:rPr>
          <w:rFonts w:ascii="Calibri" w:hAnsi="Calibri" w:cs="Calibri"/>
        </w:rPr>
        <w:t xml:space="preserve"> в силу Федерального </w:t>
      </w:r>
      <w:hyperlink r:id="rId84" w:history="1">
        <w:r>
          <w:rPr>
            <w:rFonts w:ascii="Calibri" w:hAnsi="Calibri" w:cs="Calibri"/>
            <w:color w:val="0000FF"/>
          </w:rPr>
          <w:t>закона</w:t>
        </w:r>
      </w:hyperlink>
      <w:r>
        <w:rPr>
          <w:rFonts w:ascii="Calibri" w:hAnsi="Calibri" w:cs="Calibri"/>
        </w:rPr>
        <w:t xml:space="preserve"> от 12.06.2008 N 88-ФЗ положения статьи 21 не применяются в части молочных продуктов промышленного изготовления (Федеральный </w:t>
      </w:r>
      <w:hyperlink r:id="rId85" w:history="1">
        <w:r>
          <w:rPr>
            <w:rFonts w:ascii="Calibri" w:hAnsi="Calibri" w:cs="Calibri"/>
            <w:color w:val="0000FF"/>
          </w:rPr>
          <w:t>закон</w:t>
        </w:r>
      </w:hyperlink>
      <w:r>
        <w:rPr>
          <w:rFonts w:ascii="Calibri" w:hAnsi="Calibri" w:cs="Calibri"/>
        </w:rPr>
        <w:t xml:space="preserve"> от 12.06.2008 N 88-ФЗ (в ред. Федерального закона от 22.07.2010 N 163-ФЗ)).</w:t>
      </w:r>
    </w:p>
    <w:p w:rsidR="003074A3" w:rsidRDefault="003074A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Ветеринарно-санитарная экспертиза</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31.12.2005 N 199-ФЗ)</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Мясо, мясные и другие продукты убоя (промысла) животных, молоко, молочные продукты, яйца, иная продукция животного происхождения подлежат ветеринарно-санитарной экспертизе в целях определения их пригодности к использованию для пищевых целей.</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Ветеринарно-санитарной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 реализуемая на продовольственных рынках или используемая на объектах, подведомственных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федеральному органу исполнительной власти, осуществляющему функции по выработке государственной политики, нормативно-правовому регулированию, контролю и надзору в сфере государственной охраны, федеральному органу исполнительной власти, осуществляющему государственное управление в области обеспечения безопасности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ветеринарно-санитарной экспертизы, условия использования продукции животного происхождения и продукции растительного происхождения непромышленного изготовления для пищевых целей, а также кормов и кормовых добавок растительного происхождения определяются техническими регламентами в области ветеринарии, ветеринарно-санитарными требованиями и нормами безопасности кормов и кормовых добавок, издаваемыми в соответствии с законодательством Российской Федерации. Указанные регламенты и требования устанавливают ветеринарно-санитарные нормы, которым должны соответствовать продукция животного происхождения, корма и кормовые добавки растительного происхождения, а также продукция растительного происхождения непромышленного изготовления, производимая организациями и гражданами, реализуемая ими или торговыми организациями на рынках.</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Запрещаются реализация и использование для пищевых целей мяса, мясных и других продуктов убоя (промысла) животных, молока, молочных продуктов, яиц, иной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не подвергнутых в установленном порядке ветеринарно-санитарной экспертизе.</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переработки и использования кожевенного, мехового и иного сырья животного происхождения определяется действующими ветеринарно-санитарными правилами.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ветеринарно-санитарной экспертизы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а также других специальных мероприятий, направленных на защиту населения от болезней, общих для человека и животных, и от пищевых отравлений, возникающих при употреблении опасной в ветеринарно-санитарном отношении </w:t>
      </w:r>
      <w:r>
        <w:rPr>
          <w:rFonts w:ascii="Calibri" w:hAnsi="Calibri" w:cs="Calibri"/>
        </w:rPr>
        <w:lastRenderedPageBreak/>
        <w:t>продукции животного происхождения, организуют федеральный орган исполнительной власти, осуществляющий функции по контролю и надзору в сфере ветеринарии, ветеринарные (ветеринарно-санитарные) службы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в пределах своей компетенции.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Взаимодействие федерального органа исполнительной власти в области ветеринарного надзора, федерального органа исполнительной власти по надзору в области защиты прав потребителей и благополучия человека и федерального органа исполнительной власти, уполномоченного в области таможенного дела</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28.12.2010 N 394-ФЗ)</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ветеринарного надзора, федеральный орган исполнительной власти по надзору в области защиты прав потребителей и благополучия человека и федеральный орган исполнительной власти, уполномоченный в области таможенного дела,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rsidR="003074A3" w:rsidRDefault="003074A3">
      <w:pPr>
        <w:widowControl w:val="0"/>
        <w:autoSpaceDE w:val="0"/>
        <w:autoSpaceDN w:val="0"/>
        <w:adjustRightInd w:val="0"/>
        <w:spacing w:after="0" w:line="240" w:lineRule="auto"/>
        <w:ind w:firstLine="540"/>
        <w:jc w:val="both"/>
        <w:rPr>
          <w:rFonts w:ascii="Calibri" w:hAnsi="Calibri" w:cs="Calibri"/>
        </w:rPr>
      </w:pPr>
    </w:p>
    <w:p w:rsidR="003074A3" w:rsidRDefault="003074A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VI. ОТВЕТСТВЕННОСТЬ ЗА НАРУШЕНИЕ ВЕТЕРИНАРНОГО</w:t>
      </w:r>
    </w:p>
    <w:p w:rsidR="003074A3" w:rsidRDefault="003074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ЗАКОНОДАТЕЛЬСТВА РОССИЙСКОЙ ФЕДЕРАЦИИ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bookmarkStart w:id="5" w:name="Par349"/>
      <w:bookmarkEnd w:id="5"/>
      <w:r>
        <w:rPr>
          <w:rFonts w:ascii="Calibri" w:hAnsi="Calibri" w:cs="Calibri"/>
        </w:rPr>
        <w:t>Статья 23. Ответственность за нарушение ветеринарного законодательства Российской Федерации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w:t>
      </w: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Наложение штрафов и других взысканий не освобождает виновных лиц от обязанности возместить ущерб в порядке, установленном законодательством Российской Федерации.</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24. Утратила силу. - Федеральный </w:t>
      </w:r>
      <w:hyperlink r:id="rId88" w:history="1">
        <w:r>
          <w:rPr>
            <w:rFonts w:ascii="Calibri" w:hAnsi="Calibri" w:cs="Calibri"/>
            <w:color w:val="0000FF"/>
          </w:rPr>
          <w:t>закон</w:t>
        </w:r>
      </w:hyperlink>
      <w:r>
        <w:rPr>
          <w:rFonts w:ascii="Calibri" w:hAnsi="Calibri" w:cs="Calibri"/>
        </w:rPr>
        <w:t xml:space="preserve"> от 30.12.2001 N 196-ФЗ.</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VII. МЕЖДУНАРОДНЫЕ ДОГОВОРЫ</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Международные договоры</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с участием Российской Федерации по вопросам животноводства, ветеринарии, импорта и экспорта животных и продуктов животноводства установлены иные правила, чем те, которые предусмотрены настоящим Законом, применяются правила международного договора.</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074A3" w:rsidRDefault="003074A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074A3" w:rsidRDefault="003074A3">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3074A3" w:rsidRDefault="003074A3">
      <w:pPr>
        <w:widowControl w:val="0"/>
        <w:autoSpaceDE w:val="0"/>
        <w:autoSpaceDN w:val="0"/>
        <w:adjustRightInd w:val="0"/>
        <w:spacing w:after="0" w:line="240" w:lineRule="auto"/>
        <w:rPr>
          <w:rFonts w:ascii="Calibri" w:hAnsi="Calibri" w:cs="Calibri"/>
        </w:rPr>
      </w:pPr>
      <w:r>
        <w:rPr>
          <w:rFonts w:ascii="Calibri" w:hAnsi="Calibri" w:cs="Calibri"/>
        </w:rPr>
        <w:lastRenderedPageBreak/>
        <w:t>Москва, Дом Советов России</w:t>
      </w:r>
    </w:p>
    <w:p w:rsidR="003074A3" w:rsidRDefault="003074A3">
      <w:pPr>
        <w:widowControl w:val="0"/>
        <w:autoSpaceDE w:val="0"/>
        <w:autoSpaceDN w:val="0"/>
        <w:adjustRightInd w:val="0"/>
        <w:spacing w:after="0" w:line="240" w:lineRule="auto"/>
        <w:rPr>
          <w:rFonts w:ascii="Calibri" w:hAnsi="Calibri" w:cs="Calibri"/>
        </w:rPr>
      </w:pPr>
      <w:r>
        <w:rPr>
          <w:rFonts w:ascii="Calibri" w:hAnsi="Calibri" w:cs="Calibri"/>
        </w:rPr>
        <w:t>14 мая 1993 года</w:t>
      </w:r>
    </w:p>
    <w:p w:rsidR="003074A3" w:rsidRDefault="003074A3">
      <w:pPr>
        <w:widowControl w:val="0"/>
        <w:autoSpaceDE w:val="0"/>
        <w:autoSpaceDN w:val="0"/>
        <w:adjustRightInd w:val="0"/>
        <w:spacing w:after="0" w:line="240" w:lineRule="auto"/>
        <w:rPr>
          <w:rFonts w:ascii="Calibri" w:hAnsi="Calibri" w:cs="Calibri"/>
        </w:rPr>
      </w:pPr>
      <w:r>
        <w:rPr>
          <w:rFonts w:ascii="Calibri" w:hAnsi="Calibri" w:cs="Calibri"/>
        </w:rPr>
        <w:t>N 4979-1</w:t>
      </w: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autoSpaceDE w:val="0"/>
        <w:autoSpaceDN w:val="0"/>
        <w:adjustRightInd w:val="0"/>
        <w:spacing w:after="0" w:line="240" w:lineRule="auto"/>
        <w:rPr>
          <w:rFonts w:ascii="Calibri" w:hAnsi="Calibri" w:cs="Calibri"/>
        </w:rPr>
      </w:pPr>
    </w:p>
    <w:p w:rsidR="003074A3" w:rsidRDefault="003074A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B2846" w:rsidRDefault="006B2846"/>
    <w:sectPr w:rsidR="006B2846" w:rsidSect="00BC1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74A3"/>
    <w:rsid w:val="00021553"/>
    <w:rsid w:val="000F366C"/>
    <w:rsid w:val="00150116"/>
    <w:rsid w:val="001969A6"/>
    <w:rsid w:val="0022471D"/>
    <w:rsid w:val="00240DAA"/>
    <w:rsid w:val="00271CD3"/>
    <w:rsid w:val="0029659E"/>
    <w:rsid w:val="002B7A1B"/>
    <w:rsid w:val="002C6A01"/>
    <w:rsid w:val="002E222A"/>
    <w:rsid w:val="003074A3"/>
    <w:rsid w:val="0031630E"/>
    <w:rsid w:val="003442DF"/>
    <w:rsid w:val="00347BEA"/>
    <w:rsid w:val="00377B35"/>
    <w:rsid w:val="003835DD"/>
    <w:rsid w:val="003A4A22"/>
    <w:rsid w:val="003B2ED7"/>
    <w:rsid w:val="00403B96"/>
    <w:rsid w:val="004804A0"/>
    <w:rsid w:val="004820FF"/>
    <w:rsid w:val="004B66D3"/>
    <w:rsid w:val="00542450"/>
    <w:rsid w:val="00546909"/>
    <w:rsid w:val="006040F4"/>
    <w:rsid w:val="0060437F"/>
    <w:rsid w:val="00627B51"/>
    <w:rsid w:val="006435A3"/>
    <w:rsid w:val="00685565"/>
    <w:rsid w:val="00691C5B"/>
    <w:rsid w:val="006B2846"/>
    <w:rsid w:val="006C502D"/>
    <w:rsid w:val="006E54CC"/>
    <w:rsid w:val="006E6FC7"/>
    <w:rsid w:val="00722E59"/>
    <w:rsid w:val="00726319"/>
    <w:rsid w:val="00731A3E"/>
    <w:rsid w:val="0074493B"/>
    <w:rsid w:val="00763BA9"/>
    <w:rsid w:val="00784413"/>
    <w:rsid w:val="00785B8F"/>
    <w:rsid w:val="00796AB9"/>
    <w:rsid w:val="007A14AA"/>
    <w:rsid w:val="007B350F"/>
    <w:rsid w:val="008278D9"/>
    <w:rsid w:val="00880994"/>
    <w:rsid w:val="0088179F"/>
    <w:rsid w:val="00892444"/>
    <w:rsid w:val="00895312"/>
    <w:rsid w:val="008B7C9B"/>
    <w:rsid w:val="008C3D16"/>
    <w:rsid w:val="00946229"/>
    <w:rsid w:val="0099144E"/>
    <w:rsid w:val="009B51BD"/>
    <w:rsid w:val="009C1EF0"/>
    <w:rsid w:val="009C503E"/>
    <w:rsid w:val="00A037BC"/>
    <w:rsid w:val="00A209E7"/>
    <w:rsid w:val="00A44A33"/>
    <w:rsid w:val="00A46ED0"/>
    <w:rsid w:val="00A556CD"/>
    <w:rsid w:val="00A651D8"/>
    <w:rsid w:val="00A7020C"/>
    <w:rsid w:val="00AA078D"/>
    <w:rsid w:val="00AB0692"/>
    <w:rsid w:val="00B109EF"/>
    <w:rsid w:val="00B140EF"/>
    <w:rsid w:val="00B75387"/>
    <w:rsid w:val="00BD0D0C"/>
    <w:rsid w:val="00D43432"/>
    <w:rsid w:val="00D525A0"/>
    <w:rsid w:val="00D6719C"/>
    <w:rsid w:val="00DB0077"/>
    <w:rsid w:val="00DE103C"/>
    <w:rsid w:val="00DE5EDC"/>
    <w:rsid w:val="00E40369"/>
    <w:rsid w:val="00E40AC5"/>
    <w:rsid w:val="00E5555D"/>
    <w:rsid w:val="00E57FA0"/>
    <w:rsid w:val="00E8728A"/>
    <w:rsid w:val="00EB71BB"/>
    <w:rsid w:val="00EC0013"/>
    <w:rsid w:val="00F21979"/>
    <w:rsid w:val="00F24ED8"/>
    <w:rsid w:val="00F43B98"/>
    <w:rsid w:val="00FA5B6C"/>
    <w:rsid w:val="00FB549D"/>
    <w:rsid w:val="00FD1A97"/>
    <w:rsid w:val="00FE17B7"/>
    <w:rsid w:val="00FE2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E22C217BD1DE39D094EB657F2DA97043BED7C1B163A4E240918B63C2E94C03C0B7B216994CA0zC4FG" TargetMode="External"/><Relationship Id="rId18" Type="http://schemas.openxmlformats.org/officeDocument/2006/relationships/hyperlink" Target="consultantplus://offline/ref=E7E22C217BD1DE39D094EB657F2DA9704ABCD0C6B56EF9E848C88761C5E61314C7FEBE17994CA0C7z24AG" TargetMode="External"/><Relationship Id="rId26" Type="http://schemas.openxmlformats.org/officeDocument/2006/relationships/hyperlink" Target="consultantplus://offline/ref=E7E22C217BD1DE39D094EB657F2DA9704ABCD3C5B260F9E848C88761C5E61314C7FEBE17994CA0C7z24AG" TargetMode="External"/><Relationship Id="rId39" Type="http://schemas.openxmlformats.org/officeDocument/2006/relationships/hyperlink" Target="consultantplus://offline/ref=E7E22C217BD1DE39D094EB657F2DA9704AB9D2C1B76DF9E848C88761C5E61314C7FEBE17994CA1C3z24DG" TargetMode="External"/><Relationship Id="rId21" Type="http://schemas.openxmlformats.org/officeDocument/2006/relationships/hyperlink" Target="consultantplus://offline/ref=E7E22C217BD1DE39D094EB657F2DA9704AB9D2C2B168F9E848C88761C5E61314C7FEBE17994DA2C1z240G" TargetMode="External"/><Relationship Id="rId34" Type="http://schemas.openxmlformats.org/officeDocument/2006/relationships/hyperlink" Target="consultantplus://offline/ref=E7E22C217BD1DE39D094EB657F2DA9704ABED2C6B26DF9E848C88761C5E61314C7FEBE17994CA1C6z24EG" TargetMode="External"/><Relationship Id="rId42" Type="http://schemas.openxmlformats.org/officeDocument/2006/relationships/hyperlink" Target="consultantplus://offline/ref=E7E22C217BD1DE39D094F57E6A2DA97048BCD0C2B163A4E240918B63C2E94C03C0B7B216994CA2zC43G" TargetMode="External"/><Relationship Id="rId47" Type="http://schemas.openxmlformats.org/officeDocument/2006/relationships/hyperlink" Target="consultantplus://offline/ref=E7E22C217BD1DE39D094EB657F2DA9704AB9D2C2B168F9E848C88761C5E61314C7FEBE17994DA3C7z24AG" TargetMode="External"/><Relationship Id="rId50" Type="http://schemas.openxmlformats.org/officeDocument/2006/relationships/hyperlink" Target="consultantplus://offline/ref=E7E22C217BD1DE39D094EB657F2DA9704ABED3C7B16EF9E848C88761C5zE46G" TargetMode="External"/><Relationship Id="rId55" Type="http://schemas.openxmlformats.org/officeDocument/2006/relationships/hyperlink" Target="consultantplus://offline/ref=E7E22C217BD1DE39D094EB657F2DA9704ABCD0C6B56EF9E848C88761C5E61314C7FEBE17994CA0C7z24AG" TargetMode="External"/><Relationship Id="rId63" Type="http://schemas.openxmlformats.org/officeDocument/2006/relationships/hyperlink" Target="consultantplus://offline/ref=E7E22C217BD1DE39D094EB657F2DA9704ABCD7C6B76DF9E848C88761C5E61314C7FEBE17994CA0C3z24FG" TargetMode="External"/><Relationship Id="rId68" Type="http://schemas.openxmlformats.org/officeDocument/2006/relationships/hyperlink" Target="consultantplus://offline/ref=E7E22C217BD1DE39D094EB657F2DA97043BED7C1B163A4E240918B63C2E94C03C0B7B216994CA0zC4FG" TargetMode="External"/><Relationship Id="rId76" Type="http://schemas.openxmlformats.org/officeDocument/2006/relationships/hyperlink" Target="consultantplus://offline/ref=E7E22C217BD1DE39D094EB657F2DA9704FBFDCC7B263A4E240918B63C2E94C03C0B7B216994CA1zC44G" TargetMode="External"/><Relationship Id="rId84" Type="http://schemas.openxmlformats.org/officeDocument/2006/relationships/hyperlink" Target="consultantplus://offline/ref=E7E22C217BD1DE39D094EB657F2DA9704ABCD1C0B269F9E848C88761C5zE46G" TargetMode="External"/><Relationship Id="rId89" Type="http://schemas.openxmlformats.org/officeDocument/2006/relationships/fontTable" Target="fontTable.xml"/><Relationship Id="rId7" Type="http://schemas.openxmlformats.org/officeDocument/2006/relationships/hyperlink" Target="consultantplus://offline/ref=E7E22C217BD1DE39D094EB657F2DA9704ABDD6C9B460F9E848C88761C5E61314C7FEBE17994CA2C4z248G" TargetMode="External"/><Relationship Id="rId71" Type="http://schemas.openxmlformats.org/officeDocument/2006/relationships/hyperlink" Target="consultantplus://offline/ref=E7E22C217BD1DE39D094F57E6A2DA9704ABCD2C5B26AF9E848C88761C5E61314C7FEBE17994CA0C6z241G" TargetMode="External"/><Relationship Id="rId2" Type="http://schemas.openxmlformats.org/officeDocument/2006/relationships/settings" Target="settings.xml"/><Relationship Id="rId16" Type="http://schemas.openxmlformats.org/officeDocument/2006/relationships/hyperlink" Target="consultantplus://offline/ref=E7E22C217BD1DE39D094EB657F2DA9704ABED2C6B26DF9E848C88761C5E61314C7FEBE17994CA1C6z24DG" TargetMode="External"/><Relationship Id="rId29" Type="http://schemas.openxmlformats.org/officeDocument/2006/relationships/hyperlink" Target="consultantplus://offline/ref=E7E22C217BD1DE39D094EB657F2DA9704ABDD3C7B76DF9E848C88761C5E61314C7FEBE17994CA0C7z24BG" TargetMode="External"/><Relationship Id="rId11" Type="http://schemas.openxmlformats.org/officeDocument/2006/relationships/hyperlink" Target="consultantplus://offline/ref=E7E22C217BD1DE39D094EB657F2DA9704EBED6C3B163A4E240918B63C2E94C03C0B7B216994CA0zC4FG" TargetMode="External"/><Relationship Id="rId24" Type="http://schemas.openxmlformats.org/officeDocument/2006/relationships/hyperlink" Target="consultantplus://offline/ref=E7E22C217BD1DE39D094EB657F2DA9704ABEDDC2B96BF9E848C88761C5E61314C7FEBE17994CA0C6z241G" TargetMode="External"/><Relationship Id="rId32" Type="http://schemas.openxmlformats.org/officeDocument/2006/relationships/hyperlink" Target="consultantplus://offline/ref=E7E22C217BD1DE39D094EB657F2DA9704ABDD3C7B76DF9E848C88761C5E61314C7FEBE17994CA0C7z24CG" TargetMode="External"/><Relationship Id="rId37" Type="http://schemas.openxmlformats.org/officeDocument/2006/relationships/hyperlink" Target="consultantplus://offline/ref=E7E22C217BD1DE39D094EB657F2DA9704AB9D2C1B76DF9E848C88761C5E61314C7FEBE17994CA1C3z24DG" TargetMode="External"/><Relationship Id="rId40" Type="http://schemas.openxmlformats.org/officeDocument/2006/relationships/hyperlink" Target="consultantplus://offline/ref=E7E22C217BD1DE39D094EB657F2DA9704ABED7C3B56EF9E848C88761C5E61314C7FEBE17994CA4C3z24AG" TargetMode="External"/><Relationship Id="rId45" Type="http://schemas.openxmlformats.org/officeDocument/2006/relationships/hyperlink" Target="consultantplus://offline/ref=E7E22C217BD1DE39D094EB657F2DA9704AB9D2C2B168F9E848C88761C5E61314C7FEBE17994DA3C6z240G" TargetMode="External"/><Relationship Id="rId53" Type="http://schemas.openxmlformats.org/officeDocument/2006/relationships/hyperlink" Target="consultantplus://offline/ref=E7E22C217BD1DE39D094F57E6A2DA97048BCD0C2B163A4E240918B63C2E94C03C0B7B216994CA2zC42G" TargetMode="External"/><Relationship Id="rId58" Type="http://schemas.openxmlformats.org/officeDocument/2006/relationships/hyperlink" Target="consultantplus://offline/ref=E7E22C217BD1DE39D094EB657F2DA9704EBED6C3B163A4E240918B63C2E94C03C0B7B216994CA1zC47G" TargetMode="External"/><Relationship Id="rId66" Type="http://schemas.openxmlformats.org/officeDocument/2006/relationships/hyperlink" Target="consultantplus://offline/ref=E7E22C217BD1DE39D094F57E6A2DA9704FBCD2C9B563A4E240918B63C2E94C03C0B7B216994CA1zC44G" TargetMode="External"/><Relationship Id="rId74" Type="http://schemas.openxmlformats.org/officeDocument/2006/relationships/hyperlink" Target="consultantplus://offline/ref=E7E22C217BD1DE39D094F57E6A2DA9704ABED4C4B66EF9E848C88761C5E61314C7FEBE17994CA0C7z249G" TargetMode="External"/><Relationship Id="rId79" Type="http://schemas.openxmlformats.org/officeDocument/2006/relationships/hyperlink" Target="consultantplus://offline/ref=E7E22C217BD1DE39D094EB657F2DA9704ABCD7C6B76DF9E848C88761C5E61314C7FEBE17994CA0C3z241G" TargetMode="External"/><Relationship Id="rId87" Type="http://schemas.openxmlformats.org/officeDocument/2006/relationships/hyperlink" Target="consultantplus://offline/ref=E7E22C217BD1DE39D094EB657F2DA9704ABCD3C5B260F9E848C88761C5E61314C7FEBE17994CA0C4z24BG" TargetMode="External"/><Relationship Id="rId5" Type="http://schemas.openxmlformats.org/officeDocument/2006/relationships/hyperlink" Target="consultantplus://offline/ref=E7E22C217BD1DE39D094EB657F2DA9704AB9D0C7B96AF9E848C88761C5E61314C7FEBE17994CA0CFz24CG" TargetMode="External"/><Relationship Id="rId61" Type="http://schemas.openxmlformats.org/officeDocument/2006/relationships/hyperlink" Target="consultantplus://offline/ref=E7E22C217BD1DE39D094EB657F2DA9704AB9D2C2B168F9E848C88761C5E61314C7FEBE17994DA3C2z24AG" TargetMode="External"/><Relationship Id="rId82" Type="http://schemas.openxmlformats.org/officeDocument/2006/relationships/hyperlink" Target="consultantplus://offline/ref=E7E22C217BD1DE39D094EB657F2DA9704AB9D2C1B76DF9E848C88761C5E61314C7FEBE17994CA1C3z24EG" TargetMode="External"/><Relationship Id="rId90" Type="http://schemas.openxmlformats.org/officeDocument/2006/relationships/theme" Target="theme/theme1.xml"/><Relationship Id="rId19" Type="http://schemas.openxmlformats.org/officeDocument/2006/relationships/hyperlink" Target="consultantplus://offline/ref=E7E22C217BD1DE39D094EB657F2DA9704AB9D2C2B168F9E848C88761C5E61314C7FEBE17994DA2C1z241G" TargetMode="External"/><Relationship Id="rId4" Type="http://schemas.openxmlformats.org/officeDocument/2006/relationships/hyperlink" Target="consultantplus://offline/ref=E7E22C217BD1DE39D094EB657F2DA9704CBCD4C2B263A4E240918B63C2E94C03C0B7B216994CA7zC40G" TargetMode="External"/><Relationship Id="rId9" Type="http://schemas.openxmlformats.org/officeDocument/2006/relationships/hyperlink" Target="consultantplus://offline/ref=E7E22C217BD1DE39D094EB657F2DA97043BED6C9B263A4E240918B63C2E94C03C0B7B216994EA2zC4EG" TargetMode="External"/><Relationship Id="rId14" Type="http://schemas.openxmlformats.org/officeDocument/2006/relationships/hyperlink" Target="consultantplus://offline/ref=E7E22C217BD1DE39D094EB657F2DA9704ABDD3C7B76DF9E848C88761C5E61314C7FEBE17994CA0C6z240G" TargetMode="External"/><Relationship Id="rId22" Type="http://schemas.openxmlformats.org/officeDocument/2006/relationships/hyperlink" Target="consultantplus://offline/ref=E7E22C217BD1DE39D094EB657F2DA9704ABED2C6B26DF9E848C88761C5E61314C7FEBE17994CA1C6z24CG" TargetMode="External"/><Relationship Id="rId27" Type="http://schemas.openxmlformats.org/officeDocument/2006/relationships/hyperlink" Target="consultantplus://offline/ref=E7E22C217BD1DE39D094EB657F2DA9704AB9D2C2B168F9E848C88761C5E61314C7FEBE17994DA2CEz24BG" TargetMode="External"/><Relationship Id="rId30" Type="http://schemas.openxmlformats.org/officeDocument/2006/relationships/hyperlink" Target="consultantplus://offline/ref=E7E22C217BD1DE39D094EB657F2DA9704ABDD3C7B76DF9E848C88761C5E61314C7FEBE17994CA0C7z24DG" TargetMode="External"/><Relationship Id="rId35" Type="http://schemas.openxmlformats.org/officeDocument/2006/relationships/hyperlink" Target="consultantplus://offline/ref=E7E22C217BD1DE39D094EB657F2DA9704ABED2C6B26DF9E848C88761C5E61314C7FEBE17994CA1C6z241G" TargetMode="External"/><Relationship Id="rId43" Type="http://schemas.openxmlformats.org/officeDocument/2006/relationships/hyperlink" Target="consultantplus://offline/ref=E7E22C217BD1DE39D094EB657F2DA9704ABDD3C7B76DF9E848C88761C5E61314C7FEBE17994CA0C2z24EG" TargetMode="External"/><Relationship Id="rId48" Type="http://schemas.openxmlformats.org/officeDocument/2006/relationships/hyperlink" Target="consultantplus://offline/ref=E7E22C217BD1DE39D094EB657F2DA9704ABED2C6B26DF9E848C88761C5E61314C7FEBE17994CA1C6z240G" TargetMode="External"/><Relationship Id="rId56" Type="http://schemas.openxmlformats.org/officeDocument/2006/relationships/hyperlink" Target="consultantplus://offline/ref=E7E22C217BD1DE39D094EB657F2DA9704ABDD3C7B76DF9E848C88761C5E61314C7FEBE17994CA0C2z240G" TargetMode="External"/><Relationship Id="rId64" Type="http://schemas.openxmlformats.org/officeDocument/2006/relationships/hyperlink" Target="consultantplus://offline/ref=E7E22C217BD1DE39D094EB657F2DA97043BED6C9B263A4E240918B63C2E94C03C0B7B216994EA2zC4EG" TargetMode="External"/><Relationship Id="rId69" Type="http://schemas.openxmlformats.org/officeDocument/2006/relationships/hyperlink" Target="consultantplus://offline/ref=E7E22C217BD1DE39D094EB657F2DA9704FBFDCC4B563A4E240918B63C2E94C03C0B7B216994CA1zC44G" TargetMode="External"/><Relationship Id="rId77" Type="http://schemas.openxmlformats.org/officeDocument/2006/relationships/hyperlink" Target="consultantplus://offline/ref=E7E22C217BD1DE39D094EB657F2DA9704ABDD3C7B76DF9E848C88761C5E61314C7FEBE17994CA0C3z248G" TargetMode="External"/><Relationship Id="rId8" Type="http://schemas.openxmlformats.org/officeDocument/2006/relationships/hyperlink" Target="consultantplus://offline/ref=E7E22C217BD1DE39D094EB657F2DA9704AB9D2C1B76DF9E848C88761C5E61314C7FEBE17994CA1C2z24CG" TargetMode="External"/><Relationship Id="rId51" Type="http://schemas.openxmlformats.org/officeDocument/2006/relationships/hyperlink" Target="consultantplus://offline/ref=E7E22C217BD1DE39D094EB657F2DA9704ABED2C6B26DF9E848C88761C5E61314C7FEBE17994CA1C7z24CG" TargetMode="External"/><Relationship Id="rId72" Type="http://schemas.openxmlformats.org/officeDocument/2006/relationships/hyperlink" Target="consultantplus://offline/ref=E7E22C217BD1DE39D094EB657F2DA9704ABED1C0B969F9E848C88761C5zE46G" TargetMode="External"/><Relationship Id="rId80" Type="http://schemas.openxmlformats.org/officeDocument/2006/relationships/hyperlink" Target="consultantplus://offline/ref=E7E22C217BD1DE39D094EB657F2DA9704EBED6C3B163A4E240918B63C2E94C03C0B7B216994CA1zC42G" TargetMode="External"/><Relationship Id="rId85" Type="http://schemas.openxmlformats.org/officeDocument/2006/relationships/hyperlink" Target="consultantplus://offline/ref=E7E22C217BD1DE39D094EB657F2DA9704ABCD1C0B269F9E848C88761C5E61314C7FEBE17994DA2C6z240G" TargetMode="External"/><Relationship Id="rId3" Type="http://schemas.openxmlformats.org/officeDocument/2006/relationships/webSettings" Target="webSettings.xml"/><Relationship Id="rId12" Type="http://schemas.openxmlformats.org/officeDocument/2006/relationships/hyperlink" Target="consultantplus://offline/ref=E7E22C217BD1DE39D094EB657F2DA9704ABCD7C6B76DF9E848C88761C5E61314C7FEBE17994CA0C3z24CG" TargetMode="External"/><Relationship Id="rId17" Type="http://schemas.openxmlformats.org/officeDocument/2006/relationships/hyperlink" Target="consultantplus://offline/ref=E7E22C217BD1DE39D094EB657F2DA9704ABCD1C0B269F9E848C88761C5E61314C7FEBE17994CA6C0z24DG" TargetMode="External"/><Relationship Id="rId25" Type="http://schemas.openxmlformats.org/officeDocument/2006/relationships/hyperlink" Target="consultantplus://offline/ref=E7E22C217BD1DE39D094EB657F2DA9704AB9D2C2B168F9E848C88761C5E61314C7FEBE17994DA2CEz248G" TargetMode="External"/><Relationship Id="rId33" Type="http://schemas.openxmlformats.org/officeDocument/2006/relationships/hyperlink" Target="consultantplus://offline/ref=E7E22C217BD1DE39D094EB657F2DA9704ABCD4C8B06DF9E848C88761C5E61314C7FEBE17994CA0C7z248G" TargetMode="External"/><Relationship Id="rId38" Type="http://schemas.openxmlformats.org/officeDocument/2006/relationships/hyperlink" Target="consultantplus://offline/ref=E7E22C217BD1DE39D094F57E6A2DA97043B8D6C0B363A4E240918B63zC42G" TargetMode="External"/><Relationship Id="rId46" Type="http://schemas.openxmlformats.org/officeDocument/2006/relationships/hyperlink" Target="consultantplus://offline/ref=E7E22C217BD1DE39D094EB657F2DA9704AB9D2C2B168F9E848C88761C5E61314C7FEBE17994DA3C7z249G" TargetMode="External"/><Relationship Id="rId59" Type="http://schemas.openxmlformats.org/officeDocument/2006/relationships/hyperlink" Target="consultantplus://offline/ref=E7E22C217BD1DE39D094EB657F2DA9704ABDD6C9B460F9E848C88761C5E61314C7FEBE17994CA2C4z248G" TargetMode="External"/><Relationship Id="rId67" Type="http://schemas.openxmlformats.org/officeDocument/2006/relationships/hyperlink" Target="consultantplus://offline/ref=E7E22C217BD1DE39D094EB657F2DA9704ABEDCC6B56BF9E848C88761C5E61314C7FEBE17994CA2C2z241G" TargetMode="External"/><Relationship Id="rId20" Type="http://schemas.openxmlformats.org/officeDocument/2006/relationships/hyperlink" Target="consultantplus://offline/ref=E7E22C217BD1DE39D094EB657F2DA9704ABDD3C7B76DF9E848C88761C5E61314C7FEBE17994CA0C7z249G" TargetMode="External"/><Relationship Id="rId41" Type="http://schemas.openxmlformats.org/officeDocument/2006/relationships/hyperlink" Target="consultantplus://offline/ref=E7E22C217BD1DE39D094EB657F2DA9704AB9D2C2B168F9E848C88761C5E61314C7FEBE17994DA3C6z249G" TargetMode="External"/><Relationship Id="rId54" Type="http://schemas.openxmlformats.org/officeDocument/2006/relationships/hyperlink" Target="consultantplus://offline/ref=E7E22C217BD1DE39D094EB657F2DA9704ABED2C6B26DF9E848C88761C5E61314C7FEBE17994CA1C7z24EG" TargetMode="External"/><Relationship Id="rId62" Type="http://schemas.openxmlformats.org/officeDocument/2006/relationships/hyperlink" Target="consultantplus://offline/ref=E7E22C217BD1DE39D094EB657F2DA9704AB9D2C2B168F9E848C88761C5E61314C7FEBE17994DA3C2z24AG" TargetMode="External"/><Relationship Id="rId70" Type="http://schemas.openxmlformats.org/officeDocument/2006/relationships/hyperlink" Target="consultantplus://offline/ref=E7E22C217BD1DE39D094EB657F2DA9704ABCD3C5B260F9E848C88761C5E61314C7FEBE17994CA0C7z24DG" TargetMode="External"/><Relationship Id="rId75" Type="http://schemas.openxmlformats.org/officeDocument/2006/relationships/hyperlink" Target="consultantplus://offline/ref=E7E22C217BD1DE39D094EB657F2DA9704FBFDCC7B263A4E240918B63zC42G" TargetMode="External"/><Relationship Id="rId83" Type="http://schemas.openxmlformats.org/officeDocument/2006/relationships/hyperlink" Target="consultantplus://offline/ref=E7E22C217BD1DE39D094EB657F2DA9704ABCD1C0B269F9E848C88761C5E61314C7FEBE17994CA6C0z24FG" TargetMode="External"/><Relationship Id="rId88" Type="http://schemas.openxmlformats.org/officeDocument/2006/relationships/hyperlink" Target="consultantplus://offline/ref=E7E22C217BD1DE39D094EB657F2DA9704CBCD4C2B263A4E240918B63C2E94C03C0B7B216994CA7zC40G" TargetMode="External"/><Relationship Id="rId1" Type="http://schemas.openxmlformats.org/officeDocument/2006/relationships/styles" Target="styles.xml"/><Relationship Id="rId6" Type="http://schemas.openxmlformats.org/officeDocument/2006/relationships/hyperlink" Target="consultantplus://offline/ref=E7E22C217BD1DE39D094EB657F2DA9704AB9D2C2B168F9E848C88761C5E61314C7FEBE17994DA2C1z24CG" TargetMode="External"/><Relationship Id="rId15" Type="http://schemas.openxmlformats.org/officeDocument/2006/relationships/hyperlink" Target="consultantplus://offline/ref=E7E22C217BD1DE39D094EB657F2DA9704ABCD3C5B260F9E848C88761C5E61314C7FEBE17994CA0C7z24BG" TargetMode="External"/><Relationship Id="rId23" Type="http://schemas.openxmlformats.org/officeDocument/2006/relationships/hyperlink" Target="consultantplus://offline/ref=E7E22C217BD1DE39D094EB657F2DA9704AB9D2C2B168F9E848C88761C5E61314C7FEBE17994DA2CEz249G" TargetMode="External"/><Relationship Id="rId28" Type="http://schemas.openxmlformats.org/officeDocument/2006/relationships/hyperlink" Target="consultantplus://offline/ref=E7E22C217BD1DE39D094EB657F2DA9704AB9D2C2B168F9E848C88761C5E61314C7FEBE17994DA2CEz24FG" TargetMode="External"/><Relationship Id="rId36" Type="http://schemas.openxmlformats.org/officeDocument/2006/relationships/hyperlink" Target="consultantplus://offline/ref=E7E22C217BD1DE39D094EB657F2DA9704AB9D2C2B26AF9E848C88761C5E61314C7FEBE17994CA6C2z240G" TargetMode="External"/><Relationship Id="rId49" Type="http://schemas.openxmlformats.org/officeDocument/2006/relationships/hyperlink" Target="consultantplus://offline/ref=E7E22C217BD1DE39D094F57E6A2DA97048BCD0C2B163A4E240918B63C2E94C03C0B7B216994CA0zC4FG" TargetMode="External"/><Relationship Id="rId57" Type="http://schemas.openxmlformats.org/officeDocument/2006/relationships/hyperlink" Target="consultantplus://offline/ref=E7E22C217BD1DE39D094EB657F2DA9704ABDD3C7B76DF9E848C88761C5E61314C7FEBE17994CA0C3z249G" TargetMode="External"/><Relationship Id="rId10" Type="http://schemas.openxmlformats.org/officeDocument/2006/relationships/hyperlink" Target="consultantplus://offline/ref=E7E22C217BD1DE39D094EB657F2DA9704ABCD3C5B26EF9E848C88761C5E61314C7FEBE17994CA0C0z240G" TargetMode="External"/><Relationship Id="rId31" Type="http://schemas.openxmlformats.org/officeDocument/2006/relationships/hyperlink" Target="consultantplus://offline/ref=E7E22C217BD1DE39D094EB657F2DA9704AB9D2C1B76DF9E848C88761C5E61314C7FEBE17994CA1C2z24FG" TargetMode="External"/><Relationship Id="rId44" Type="http://schemas.openxmlformats.org/officeDocument/2006/relationships/hyperlink" Target="consultantplus://offline/ref=E7E22C217BD1DE39D094EB657F2DA9704AB9D2C2B168F9E848C88761C5E61314C7FEBE17994DA3C6z24EG" TargetMode="External"/><Relationship Id="rId52" Type="http://schemas.openxmlformats.org/officeDocument/2006/relationships/hyperlink" Target="consultantplus://offline/ref=E7E22C217BD1DE39D094EB657F2DA9704AB9D2C2B168F9E848C88761C5E61314C7FEBE17994DA3C4z241G" TargetMode="External"/><Relationship Id="rId60" Type="http://schemas.openxmlformats.org/officeDocument/2006/relationships/hyperlink" Target="consultantplus://offline/ref=E7E22C217BD1DE39D094EB657F2DA9704EBED6C3B163A4E240918B63C2E94C03C0B7B216994CA1zC44G" TargetMode="External"/><Relationship Id="rId65" Type="http://schemas.openxmlformats.org/officeDocument/2006/relationships/hyperlink" Target="consultantplus://offline/ref=E7E22C217BD1DE39D094EB657F2DA9704ABCD7C6B76DF9E848C88761C5E61314C7FEBE17994CA0C3z24EG" TargetMode="External"/><Relationship Id="rId73" Type="http://schemas.openxmlformats.org/officeDocument/2006/relationships/hyperlink" Target="consultantplus://offline/ref=E7E22C217BD1DE39D094EB657F2DA9704ABDD4C8B160F9E848C88761C5E61314C7FEBE17994DA7C3z24BG" TargetMode="External"/><Relationship Id="rId78" Type="http://schemas.openxmlformats.org/officeDocument/2006/relationships/hyperlink" Target="consultantplus://offline/ref=E7E22C217BD1DE39D094EB657F2DA9704ABFD2C1B56EF9E848C88761C5E61314C7FEBE17994CA0C7z24BG" TargetMode="External"/><Relationship Id="rId81" Type="http://schemas.openxmlformats.org/officeDocument/2006/relationships/hyperlink" Target="consultantplus://offline/ref=E7E22C217BD1DE39D094EB657F2DA9704DBDD1C1B763A4E240918B63C2E94C03C0B7B216994CA1zC47G" TargetMode="External"/><Relationship Id="rId86" Type="http://schemas.openxmlformats.org/officeDocument/2006/relationships/hyperlink" Target="consultantplus://offline/ref=E7E22C217BD1DE39D094EB657F2DA9704AB9D2C1B76DF9E848C88761C5E61314C7FEBE17994CA1C3z24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8125</Words>
  <Characters>46319</Characters>
  <Application>Microsoft Office Word</Application>
  <DocSecurity>0</DocSecurity>
  <Lines>385</Lines>
  <Paragraphs>108</Paragraphs>
  <ScaleCrop>false</ScaleCrop>
  <Company/>
  <LinksUpToDate>false</LinksUpToDate>
  <CharactersWithSpaces>54336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2013-05-20T06:56:00Z</dcterms:created>
  <dcterms:modified xsi:type="dcterms:W3CDTF">2013-05-20T06:57:00Z</dcterms:modified>
</cp:coreProperties>
</file>